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6EB76" w14:textId="77777777" w:rsidR="001A2D38" w:rsidRPr="00B26CB6" w:rsidRDefault="001A2D38" w:rsidP="001A2D38">
      <w:pPr>
        <w:pStyle w:val="7"/>
        <w:jc w:val="center"/>
        <w:rPr>
          <w:b/>
          <w:sz w:val="28"/>
          <w:szCs w:val="28"/>
        </w:rPr>
      </w:pPr>
      <w:r w:rsidRPr="00B26CB6">
        <w:rPr>
          <w:b/>
          <w:sz w:val="28"/>
          <w:szCs w:val="28"/>
        </w:rPr>
        <w:t>КАЗАХСКИЙ НАЦИОНАЛЬНЫЙ УНИВЕРСИТЕТ ИМ. АЛЬ-ФАРАБИ</w:t>
      </w:r>
    </w:p>
    <w:p w14:paraId="4313C83D" w14:textId="77777777" w:rsidR="001A2D38" w:rsidRPr="00B26CB6" w:rsidRDefault="001A2D38" w:rsidP="001A2D38">
      <w:pPr>
        <w:jc w:val="center"/>
        <w:rPr>
          <w:b/>
          <w:sz w:val="28"/>
          <w:szCs w:val="28"/>
        </w:rPr>
      </w:pPr>
      <w:r w:rsidRPr="00B26CB6">
        <w:rPr>
          <w:b/>
          <w:sz w:val="28"/>
          <w:szCs w:val="28"/>
        </w:rPr>
        <w:t xml:space="preserve">Факультет </w:t>
      </w:r>
      <w:r w:rsidR="00C83386" w:rsidRPr="00B26CB6">
        <w:rPr>
          <w:b/>
          <w:sz w:val="28"/>
          <w:szCs w:val="28"/>
        </w:rPr>
        <w:t>Медицины и Здравоохранения</w:t>
      </w:r>
    </w:p>
    <w:p w14:paraId="68F592BE" w14:textId="77777777" w:rsidR="00C83386" w:rsidRPr="00B26CB6" w:rsidRDefault="00C83386" w:rsidP="001A2D38">
      <w:pPr>
        <w:jc w:val="center"/>
        <w:rPr>
          <w:b/>
          <w:sz w:val="28"/>
          <w:szCs w:val="28"/>
        </w:rPr>
      </w:pPr>
      <w:r w:rsidRPr="00B26CB6">
        <w:rPr>
          <w:b/>
          <w:sz w:val="28"/>
          <w:szCs w:val="28"/>
        </w:rPr>
        <w:t>Школа Медицины</w:t>
      </w:r>
    </w:p>
    <w:p w14:paraId="300B60E9" w14:textId="77777777" w:rsidR="001A2D38" w:rsidRPr="00B26CB6" w:rsidRDefault="001A2D38" w:rsidP="001A2D38">
      <w:pPr>
        <w:jc w:val="center"/>
        <w:rPr>
          <w:b/>
          <w:sz w:val="28"/>
          <w:szCs w:val="28"/>
        </w:rPr>
      </w:pPr>
      <w:r w:rsidRPr="00B26CB6">
        <w:rPr>
          <w:b/>
          <w:sz w:val="28"/>
          <w:szCs w:val="28"/>
        </w:rPr>
        <w:t xml:space="preserve">Кафедра клинических </w:t>
      </w:r>
      <w:r w:rsidR="00416E0C">
        <w:rPr>
          <w:b/>
          <w:sz w:val="28"/>
          <w:szCs w:val="28"/>
        </w:rPr>
        <w:t>дисциплин</w:t>
      </w:r>
    </w:p>
    <w:p w14:paraId="3F9194F9" w14:textId="77777777" w:rsidR="001A2D38" w:rsidRPr="00B26CB6" w:rsidRDefault="001A2D38" w:rsidP="001A2D38">
      <w:pPr>
        <w:jc w:val="center"/>
        <w:rPr>
          <w:b/>
          <w:sz w:val="28"/>
          <w:szCs w:val="28"/>
        </w:rPr>
      </w:pPr>
    </w:p>
    <w:p w14:paraId="4F0CF57D" w14:textId="77777777" w:rsidR="001A2D38" w:rsidRPr="00B26CB6" w:rsidRDefault="001A2D38" w:rsidP="001A2D38">
      <w:pPr>
        <w:jc w:val="center"/>
        <w:rPr>
          <w:b/>
          <w:sz w:val="28"/>
          <w:szCs w:val="28"/>
        </w:rPr>
      </w:pPr>
    </w:p>
    <w:p w14:paraId="3F329EDE" w14:textId="77777777" w:rsidR="001A2D38" w:rsidRPr="00B26CB6" w:rsidRDefault="001A2D38" w:rsidP="001A2D38">
      <w:pPr>
        <w:jc w:val="center"/>
        <w:rPr>
          <w:b/>
          <w:sz w:val="28"/>
          <w:szCs w:val="28"/>
        </w:rPr>
      </w:pPr>
    </w:p>
    <w:tbl>
      <w:tblPr>
        <w:tblW w:w="9648" w:type="dxa"/>
        <w:tblLayout w:type="fixed"/>
        <w:tblLook w:val="00A0" w:firstRow="1" w:lastRow="0" w:firstColumn="1" w:lastColumn="0" w:noHBand="0" w:noVBand="0"/>
      </w:tblPr>
      <w:tblGrid>
        <w:gridCol w:w="4428"/>
        <w:gridCol w:w="5220"/>
      </w:tblGrid>
      <w:tr w:rsidR="00B26CB6" w:rsidRPr="00B26CB6" w14:paraId="37E5C730" w14:textId="77777777" w:rsidTr="00293B88">
        <w:tc>
          <w:tcPr>
            <w:tcW w:w="4428" w:type="dxa"/>
          </w:tcPr>
          <w:p w14:paraId="1405780D" w14:textId="77777777" w:rsidR="001A2D38" w:rsidRPr="00B26CB6" w:rsidRDefault="001A2D38" w:rsidP="00293B88">
            <w:pPr>
              <w:spacing w:line="276" w:lineRule="auto"/>
              <w:jc w:val="both"/>
              <w:rPr>
                <w:b/>
                <w:sz w:val="28"/>
                <w:szCs w:val="28"/>
              </w:rPr>
            </w:pPr>
          </w:p>
        </w:tc>
        <w:tc>
          <w:tcPr>
            <w:tcW w:w="5220" w:type="dxa"/>
          </w:tcPr>
          <w:p w14:paraId="30DB568D" w14:textId="77777777" w:rsidR="001A2D38" w:rsidRPr="00B26CB6" w:rsidRDefault="001A2D38" w:rsidP="00293B88">
            <w:pPr>
              <w:pStyle w:val="1"/>
              <w:spacing w:before="0" w:after="0"/>
              <w:rPr>
                <w:rFonts w:ascii="Times New Roman" w:hAnsi="Times New Roman"/>
                <w:sz w:val="28"/>
                <w:szCs w:val="28"/>
                <w:lang w:val="kk-KZ"/>
              </w:rPr>
            </w:pPr>
            <w:r w:rsidRPr="00B26CB6">
              <w:rPr>
                <w:rFonts w:ascii="Times New Roman" w:hAnsi="Times New Roman"/>
                <w:sz w:val="28"/>
                <w:szCs w:val="28"/>
              </w:rPr>
              <w:t>УТВЕРЖДАЮ</w:t>
            </w:r>
          </w:p>
          <w:p w14:paraId="6994322B" w14:textId="77777777" w:rsidR="001A2D38" w:rsidRPr="00B26CB6" w:rsidRDefault="001A2D38" w:rsidP="00293B88">
            <w:pPr>
              <w:pStyle w:val="7"/>
              <w:spacing w:before="0" w:after="0"/>
              <w:rPr>
                <w:b/>
                <w:sz w:val="28"/>
                <w:szCs w:val="28"/>
              </w:rPr>
            </w:pPr>
            <w:r w:rsidRPr="00B26CB6">
              <w:rPr>
                <w:b/>
                <w:sz w:val="28"/>
                <w:szCs w:val="28"/>
              </w:rPr>
              <w:t>Декан факультета</w:t>
            </w:r>
          </w:p>
          <w:p w14:paraId="75557861" w14:textId="77777777" w:rsidR="001A2D38" w:rsidRPr="00B26CB6" w:rsidRDefault="001A2D38" w:rsidP="00293B88">
            <w:r w:rsidRPr="00B26CB6">
              <w:t>____________________ (подпись)</w:t>
            </w:r>
          </w:p>
          <w:p w14:paraId="6AF81C7E" w14:textId="77777777" w:rsidR="001A2D38" w:rsidRPr="00B26CB6" w:rsidRDefault="00C83386" w:rsidP="00293B88">
            <w:pPr>
              <w:pStyle w:val="7"/>
              <w:spacing w:before="0" w:after="0"/>
              <w:rPr>
                <w:sz w:val="28"/>
                <w:szCs w:val="28"/>
              </w:rPr>
            </w:pPr>
            <w:r w:rsidRPr="00B26CB6">
              <w:rPr>
                <w:sz w:val="28"/>
                <w:szCs w:val="28"/>
              </w:rPr>
              <w:t>Калматаева Ж.А.</w:t>
            </w:r>
          </w:p>
          <w:p w14:paraId="4B6A0655" w14:textId="482F8258" w:rsidR="001A2D38" w:rsidRPr="00B26CB6" w:rsidRDefault="006300DF" w:rsidP="00293B88">
            <w:pPr>
              <w:pStyle w:val="7"/>
              <w:spacing w:before="0" w:after="0"/>
              <w:rPr>
                <w:b/>
                <w:sz w:val="28"/>
                <w:szCs w:val="28"/>
              </w:rPr>
            </w:pPr>
            <w:r>
              <w:rPr>
                <w:b/>
                <w:sz w:val="28"/>
                <w:szCs w:val="28"/>
              </w:rPr>
              <w:t xml:space="preserve">"______"________ </w:t>
            </w:r>
            <w:r w:rsidR="007D00DD">
              <w:rPr>
                <w:b/>
                <w:sz w:val="28"/>
                <w:szCs w:val="28"/>
              </w:rPr>
              <w:t>2022</w:t>
            </w:r>
            <w:r w:rsidR="001A2D38" w:rsidRPr="00B26CB6">
              <w:rPr>
                <w:b/>
                <w:sz w:val="28"/>
                <w:szCs w:val="28"/>
              </w:rPr>
              <w:t xml:space="preserve"> г.</w:t>
            </w:r>
          </w:p>
          <w:p w14:paraId="3D81CEC2" w14:textId="77777777" w:rsidR="001A2D38" w:rsidRPr="00B26CB6" w:rsidRDefault="001A2D38" w:rsidP="00293B88">
            <w:pPr>
              <w:spacing w:line="276" w:lineRule="auto"/>
              <w:rPr>
                <w:sz w:val="28"/>
                <w:szCs w:val="28"/>
              </w:rPr>
            </w:pPr>
          </w:p>
        </w:tc>
      </w:tr>
    </w:tbl>
    <w:p w14:paraId="051746B2" w14:textId="77777777" w:rsidR="001A2D38" w:rsidRPr="00E75E2B" w:rsidRDefault="001A2D38" w:rsidP="001A2D38">
      <w:pPr>
        <w:jc w:val="right"/>
        <w:rPr>
          <w:sz w:val="28"/>
          <w:szCs w:val="28"/>
        </w:rPr>
      </w:pPr>
    </w:p>
    <w:p w14:paraId="68FFCE5D" w14:textId="77777777" w:rsidR="001A2D38" w:rsidRPr="00E75E2B" w:rsidRDefault="001A2D38" w:rsidP="001A2D38">
      <w:pPr>
        <w:jc w:val="right"/>
        <w:rPr>
          <w:sz w:val="28"/>
          <w:szCs w:val="28"/>
        </w:rPr>
      </w:pPr>
    </w:p>
    <w:p w14:paraId="389CAC5D" w14:textId="77777777" w:rsidR="001A2D38" w:rsidRPr="00E75E2B" w:rsidRDefault="001A2D38" w:rsidP="001A2D38">
      <w:pPr>
        <w:jc w:val="right"/>
        <w:rPr>
          <w:sz w:val="28"/>
          <w:szCs w:val="28"/>
        </w:rPr>
      </w:pPr>
    </w:p>
    <w:p w14:paraId="6D8D38CF" w14:textId="77777777" w:rsidR="001A2D38" w:rsidRPr="00E75E2B" w:rsidRDefault="001A2D38" w:rsidP="001A2D38">
      <w:pPr>
        <w:jc w:val="right"/>
        <w:rPr>
          <w:sz w:val="28"/>
          <w:szCs w:val="28"/>
        </w:rPr>
      </w:pPr>
    </w:p>
    <w:p w14:paraId="5DC952E9" w14:textId="77777777" w:rsidR="001A2D38" w:rsidRPr="005B3AE6" w:rsidRDefault="001A2D38" w:rsidP="001A2D38">
      <w:pPr>
        <w:pStyle w:val="1"/>
        <w:jc w:val="center"/>
        <w:rPr>
          <w:rFonts w:ascii="Times New Roman" w:hAnsi="Times New Roman"/>
          <w:sz w:val="28"/>
          <w:szCs w:val="28"/>
        </w:rPr>
      </w:pPr>
      <w:r w:rsidRPr="005B3AE6">
        <w:rPr>
          <w:rFonts w:ascii="Times New Roman" w:hAnsi="Times New Roman"/>
          <w:sz w:val="28"/>
          <w:szCs w:val="28"/>
        </w:rPr>
        <w:t>УЧЕБНО-МЕТОДИЧЕСКИЙ КОМПЛЕКС ДИСЦИПЛИНЫ</w:t>
      </w:r>
    </w:p>
    <w:p w14:paraId="0F7E9C46" w14:textId="77777777" w:rsidR="006300DF" w:rsidRDefault="006300DF" w:rsidP="006300DF">
      <w:pPr>
        <w:jc w:val="center"/>
        <w:rPr>
          <w:b/>
          <w:bCs/>
          <w:lang w:val="kk-KZ"/>
        </w:rPr>
      </w:pPr>
      <w:r w:rsidRPr="0075525C">
        <w:rPr>
          <w:b/>
          <w:bCs/>
          <w:lang w:val="kk-KZ"/>
        </w:rPr>
        <w:t>PK(R)Ya3108</w:t>
      </w:r>
    </w:p>
    <w:p w14:paraId="073DE4ED" w14:textId="77777777" w:rsidR="006A49C9" w:rsidRPr="009F62E8" w:rsidRDefault="006300DF" w:rsidP="006300DF">
      <w:pPr>
        <w:jc w:val="center"/>
        <w:rPr>
          <w:lang w:val="kk-KZ"/>
        </w:rPr>
      </w:pPr>
      <w:r>
        <w:rPr>
          <w:b/>
          <w:lang w:val="kk-KZ"/>
        </w:rPr>
        <w:t>П</w:t>
      </w:r>
      <w:r w:rsidRPr="006300DF">
        <w:rPr>
          <w:b/>
          <w:lang w:val="kk-KZ"/>
        </w:rPr>
        <w:t>роф</w:t>
      </w:r>
      <w:r>
        <w:rPr>
          <w:b/>
          <w:lang w:val="kk-KZ"/>
        </w:rPr>
        <w:t>ессиональный</w:t>
      </w:r>
      <w:r w:rsidRPr="006300DF">
        <w:rPr>
          <w:b/>
          <w:lang w:val="kk-KZ"/>
        </w:rPr>
        <w:t xml:space="preserve"> язык русский/казахский</w:t>
      </w:r>
    </w:p>
    <w:p w14:paraId="6C84141D" w14:textId="77777777" w:rsidR="001A2D38" w:rsidRPr="009F62E8" w:rsidRDefault="001A2D38" w:rsidP="001A2D38">
      <w:pPr>
        <w:rPr>
          <w:sz w:val="28"/>
          <w:szCs w:val="28"/>
          <w:lang w:val="kk-KZ"/>
        </w:rPr>
      </w:pPr>
    </w:p>
    <w:p w14:paraId="22048955" w14:textId="77777777" w:rsidR="001A2D38" w:rsidRPr="009F62E8" w:rsidRDefault="001A2D38" w:rsidP="001A2D38">
      <w:pPr>
        <w:rPr>
          <w:sz w:val="28"/>
          <w:szCs w:val="28"/>
          <w:lang w:val="kk-KZ"/>
        </w:rPr>
      </w:pPr>
    </w:p>
    <w:p w14:paraId="231551D4" w14:textId="77777777" w:rsidR="001A2D38" w:rsidRPr="009F62E8" w:rsidRDefault="001A2D38" w:rsidP="001A2D38">
      <w:pPr>
        <w:rPr>
          <w:sz w:val="28"/>
          <w:szCs w:val="28"/>
          <w:lang w:val="kk-KZ"/>
        </w:rPr>
      </w:pPr>
    </w:p>
    <w:p w14:paraId="03F10497" w14:textId="77777777" w:rsidR="001A2D38" w:rsidRPr="005B3AE6" w:rsidRDefault="001D3485" w:rsidP="001A2D38">
      <w:pPr>
        <w:jc w:val="center"/>
        <w:rPr>
          <w:sz w:val="28"/>
          <w:szCs w:val="28"/>
          <w:lang w:val="kk-KZ"/>
        </w:rPr>
      </w:pPr>
      <w:r w:rsidRPr="005B3AE6">
        <w:rPr>
          <w:sz w:val="28"/>
          <w:szCs w:val="28"/>
          <w:lang w:val="kk-KZ"/>
        </w:rPr>
        <w:t>Образовательная</w:t>
      </w:r>
      <w:r w:rsidR="006300DF">
        <w:rPr>
          <w:sz w:val="28"/>
          <w:szCs w:val="28"/>
          <w:lang w:val="kk-KZ"/>
        </w:rPr>
        <w:t xml:space="preserve">  </w:t>
      </w:r>
      <w:r w:rsidRPr="005B3AE6">
        <w:rPr>
          <w:sz w:val="28"/>
          <w:szCs w:val="28"/>
          <w:lang w:val="kk-KZ"/>
        </w:rPr>
        <w:t>программа</w:t>
      </w:r>
    </w:p>
    <w:p w14:paraId="5049CEC6" w14:textId="77777777" w:rsidR="001A2D38" w:rsidRPr="005B3AE6" w:rsidRDefault="007F36E2" w:rsidP="001A2D38">
      <w:pPr>
        <w:jc w:val="center"/>
        <w:rPr>
          <w:sz w:val="28"/>
          <w:szCs w:val="28"/>
          <w:lang w:val="kk-KZ"/>
        </w:rPr>
      </w:pPr>
      <w:r>
        <w:rPr>
          <w:b/>
          <w:sz w:val="28"/>
          <w:szCs w:val="28"/>
          <w:lang w:val="kk-KZ"/>
        </w:rPr>
        <w:t>6В</w:t>
      </w:r>
      <w:r w:rsidR="006300DF" w:rsidRPr="006300DF">
        <w:rPr>
          <w:b/>
          <w:sz w:val="28"/>
          <w:szCs w:val="28"/>
          <w:lang w:val="kk-KZ"/>
        </w:rPr>
        <w:t xml:space="preserve"> Общая медицина</w:t>
      </w:r>
    </w:p>
    <w:p w14:paraId="3A8E6B6E" w14:textId="77777777" w:rsidR="001A2D38" w:rsidRPr="005B3AE6" w:rsidRDefault="001A2D38" w:rsidP="001A2D38">
      <w:pPr>
        <w:jc w:val="center"/>
        <w:rPr>
          <w:sz w:val="28"/>
          <w:szCs w:val="28"/>
          <w:lang w:val="kk-KZ"/>
        </w:rPr>
      </w:pPr>
    </w:p>
    <w:p w14:paraId="04BC2B37" w14:textId="77777777" w:rsidR="001A2D38" w:rsidRPr="005B3AE6" w:rsidRDefault="001A2D38" w:rsidP="001A2D38">
      <w:pPr>
        <w:jc w:val="center"/>
        <w:rPr>
          <w:sz w:val="28"/>
          <w:szCs w:val="28"/>
          <w:lang w:val="kk-KZ"/>
        </w:rPr>
      </w:pPr>
    </w:p>
    <w:p w14:paraId="41D27EB3" w14:textId="77777777" w:rsidR="001A2D38" w:rsidRPr="001A4CD3" w:rsidRDefault="001A2D38" w:rsidP="001A2D38">
      <w:pPr>
        <w:jc w:val="center"/>
        <w:rPr>
          <w:sz w:val="28"/>
          <w:szCs w:val="28"/>
          <w:lang w:val="kk-KZ"/>
        </w:rPr>
      </w:pPr>
      <w:r w:rsidRPr="005B3AE6">
        <w:rPr>
          <w:sz w:val="28"/>
          <w:szCs w:val="28"/>
          <w:lang w:val="kk-KZ"/>
        </w:rPr>
        <w:t xml:space="preserve">Курс – </w:t>
      </w:r>
      <w:r w:rsidR="006300DF">
        <w:rPr>
          <w:sz w:val="28"/>
          <w:szCs w:val="28"/>
          <w:lang w:val="kk-KZ"/>
        </w:rPr>
        <w:t>3</w:t>
      </w:r>
    </w:p>
    <w:p w14:paraId="435368D3" w14:textId="77777777" w:rsidR="00C83386" w:rsidRPr="005B3AE6" w:rsidRDefault="009F62E8" w:rsidP="001A2D38">
      <w:pPr>
        <w:jc w:val="center"/>
        <w:rPr>
          <w:sz w:val="28"/>
          <w:szCs w:val="28"/>
          <w:lang w:val="kk-KZ"/>
        </w:rPr>
      </w:pPr>
      <w:r w:rsidRPr="005B3AE6">
        <w:rPr>
          <w:sz w:val="28"/>
          <w:szCs w:val="28"/>
          <w:lang w:val="kk-KZ"/>
        </w:rPr>
        <w:t>Семестр –</w:t>
      </w:r>
      <w:r w:rsidR="00E90E2F">
        <w:rPr>
          <w:sz w:val="28"/>
          <w:szCs w:val="28"/>
          <w:lang w:val="kk-KZ"/>
        </w:rPr>
        <w:t xml:space="preserve"> 5</w:t>
      </w:r>
    </w:p>
    <w:p w14:paraId="71E951A6" w14:textId="77777777" w:rsidR="001A2D38" w:rsidRPr="006300DF" w:rsidRDefault="001B768A" w:rsidP="001A2D38">
      <w:pPr>
        <w:jc w:val="center"/>
        <w:rPr>
          <w:sz w:val="28"/>
          <w:szCs w:val="28"/>
        </w:rPr>
      </w:pPr>
      <w:r w:rsidRPr="005B3AE6">
        <w:rPr>
          <w:sz w:val="28"/>
          <w:szCs w:val="28"/>
          <w:lang w:val="kk-KZ"/>
        </w:rPr>
        <w:t xml:space="preserve">Кол-во кредитов – </w:t>
      </w:r>
      <w:r w:rsidR="00E90E2F">
        <w:rPr>
          <w:sz w:val="28"/>
          <w:szCs w:val="28"/>
        </w:rPr>
        <w:t>2</w:t>
      </w:r>
    </w:p>
    <w:p w14:paraId="1EEE35D5" w14:textId="77777777" w:rsidR="001A2D38" w:rsidRPr="005B3AE6" w:rsidRDefault="001A2D38" w:rsidP="001A2D38">
      <w:pPr>
        <w:jc w:val="both"/>
        <w:rPr>
          <w:color w:val="FF0000"/>
          <w:sz w:val="28"/>
          <w:szCs w:val="28"/>
          <w:lang w:val="kk-KZ"/>
        </w:rPr>
      </w:pPr>
    </w:p>
    <w:p w14:paraId="3393EED7" w14:textId="77777777" w:rsidR="001A2D38" w:rsidRPr="005B3AE6" w:rsidRDefault="001A2D38" w:rsidP="001A2D38">
      <w:pPr>
        <w:jc w:val="both"/>
        <w:rPr>
          <w:sz w:val="28"/>
          <w:szCs w:val="28"/>
          <w:lang w:val="kk-KZ"/>
        </w:rPr>
      </w:pPr>
    </w:p>
    <w:p w14:paraId="4D3E8C5D" w14:textId="77777777" w:rsidR="001A2D38" w:rsidRPr="005B3AE6" w:rsidRDefault="001A2D38" w:rsidP="001A2D38">
      <w:pPr>
        <w:pStyle w:val="a3"/>
        <w:ind w:left="0"/>
        <w:jc w:val="center"/>
        <w:rPr>
          <w:b/>
          <w:sz w:val="28"/>
          <w:szCs w:val="28"/>
          <w:lang w:val="kk-KZ"/>
        </w:rPr>
      </w:pPr>
    </w:p>
    <w:p w14:paraId="739BB8F4" w14:textId="77777777" w:rsidR="000B642B" w:rsidRPr="005B3AE6" w:rsidRDefault="000B642B" w:rsidP="001A2D38">
      <w:pPr>
        <w:pStyle w:val="a3"/>
        <w:ind w:left="0"/>
        <w:jc w:val="center"/>
        <w:rPr>
          <w:b/>
          <w:sz w:val="28"/>
          <w:szCs w:val="28"/>
          <w:lang w:val="kk-KZ"/>
        </w:rPr>
      </w:pPr>
    </w:p>
    <w:p w14:paraId="38135B6E" w14:textId="77777777" w:rsidR="001A2D38" w:rsidRDefault="001A2D38" w:rsidP="001A2D38">
      <w:pPr>
        <w:pStyle w:val="a3"/>
        <w:ind w:left="0"/>
        <w:jc w:val="center"/>
        <w:rPr>
          <w:b/>
          <w:sz w:val="28"/>
          <w:szCs w:val="28"/>
          <w:lang w:val="kk-KZ"/>
        </w:rPr>
      </w:pPr>
    </w:p>
    <w:p w14:paraId="59A76F4A" w14:textId="77777777" w:rsidR="006300DF" w:rsidRDefault="006300DF" w:rsidP="001A2D38">
      <w:pPr>
        <w:pStyle w:val="a3"/>
        <w:ind w:left="0"/>
        <w:jc w:val="center"/>
        <w:rPr>
          <w:b/>
          <w:sz w:val="28"/>
          <w:szCs w:val="28"/>
          <w:lang w:val="kk-KZ"/>
        </w:rPr>
      </w:pPr>
    </w:p>
    <w:p w14:paraId="07654C0B" w14:textId="77777777" w:rsidR="006300DF" w:rsidRDefault="006300DF" w:rsidP="001A2D38">
      <w:pPr>
        <w:pStyle w:val="a3"/>
        <w:ind w:left="0"/>
        <w:jc w:val="center"/>
        <w:rPr>
          <w:b/>
          <w:sz w:val="28"/>
          <w:szCs w:val="28"/>
          <w:lang w:val="kk-KZ"/>
        </w:rPr>
      </w:pPr>
    </w:p>
    <w:p w14:paraId="5422F386" w14:textId="77777777" w:rsidR="006300DF" w:rsidRDefault="006300DF" w:rsidP="001A2D38">
      <w:pPr>
        <w:pStyle w:val="a3"/>
        <w:ind w:left="0"/>
        <w:jc w:val="center"/>
        <w:rPr>
          <w:b/>
          <w:sz w:val="28"/>
          <w:szCs w:val="28"/>
          <w:lang w:val="kk-KZ"/>
        </w:rPr>
      </w:pPr>
    </w:p>
    <w:p w14:paraId="5BE537FD" w14:textId="77777777" w:rsidR="006300DF" w:rsidRPr="005B3AE6" w:rsidRDefault="006300DF" w:rsidP="001A2D38">
      <w:pPr>
        <w:pStyle w:val="a3"/>
        <w:ind w:left="0"/>
        <w:jc w:val="center"/>
        <w:rPr>
          <w:b/>
          <w:sz w:val="28"/>
          <w:szCs w:val="28"/>
          <w:lang w:val="kk-KZ"/>
        </w:rPr>
      </w:pPr>
    </w:p>
    <w:p w14:paraId="03A1DCB9" w14:textId="75870F8D" w:rsidR="001A2D38" w:rsidRPr="005B3AE6" w:rsidRDefault="001A2D38" w:rsidP="001A2D38">
      <w:pPr>
        <w:pStyle w:val="a3"/>
        <w:ind w:left="0"/>
        <w:jc w:val="center"/>
        <w:rPr>
          <w:b/>
          <w:sz w:val="28"/>
          <w:szCs w:val="28"/>
          <w:lang w:val="kk-KZ"/>
        </w:rPr>
      </w:pPr>
      <w:r w:rsidRPr="005B3AE6">
        <w:rPr>
          <w:b/>
          <w:sz w:val="28"/>
          <w:szCs w:val="28"/>
          <w:lang w:val="kk-KZ"/>
        </w:rPr>
        <w:t xml:space="preserve">Алматы </w:t>
      </w:r>
      <w:r w:rsidR="007D00DD">
        <w:rPr>
          <w:b/>
          <w:sz w:val="28"/>
          <w:szCs w:val="28"/>
          <w:lang w:val="kk-KZ"/>
        </w:rPr>
        <w:t>2022</w:t>
      </w:r>
      <w:r w:rsidRPr="005B3AE6">
        <w:rPr>
          <w:b/>
          <w:sz w:val="28"/>
          <w:szCs w:val="28"/>
          <w:lang w:val="kk-KZ"/>
        </w:rPr>
        <w:t>г.</w:t>
      </w:r>
    </w:p>
    <w:p w14:paraId="739D69B0" w14:textId="77777777" w:rsidR="001A2D38" w:rsidRPr="00BA60F0" w:rsidRDefault="001A2D38" w:rsidP="00FF485E">
      <w:pPr>
        <w:pStyle w:val="a3"/>
        <w:ind w:left="0" w:firstLine="708"/>
        <w:jc w:val="both"/>
        <w:rPr>
          <w:sz w:val="28"/>
          <w:szCs w:val="28"/>
        </w:rPr>
      </w:pPr>
      <w:r w:rsidRPr="00BA60F0">
        <w:rPr>
          <w:sz w:val="28"/>
          <w:szCs w:val="28"/>
        </w:rPr>
        <w:lastRenderedPageBreak/>
        <w:t>Учебно-методический комплекс дисциплины составлен</w:t>
      </w:r>
      <w:r w:rsidR="006A2925">
        <w:rPr>
          <w:sz w:val="28"/>
          <w:szCs w:val="28"/>
        </w:rPr>
        <w:t xml:space="preserve"> д.м.н., профессором Курмановой Г.М</w:t>
      </w:r>
      <w:r w:rsidR="001B768A">
        <w:rPr>
          <w:sz w:val="28"/>
          <w:szCs w:val="28"/>
        </w:rPr>
        <w:t>.</w:t>
      </w:r>
    </w:p>
    <w:p w14:paraId="78EC85E3" w14:textId="77777777" w:rsidR="001A2D38" w:rsidRPr="00BA60F0" w:rsidRDefault="001A2D38" w:rsidP="001A2D38">
      <w:pPr>
        <w:ind w:firstLine="402"/>
        <w:jc w:val="both"/>
        <w:rPr>
          <w:sz w:val="28"/>
          <w:szCs w:val="28"/>
        </w:rPr>
      </w:pPr>
    </w:p>
    <w:p w14:paraId="24D94689" w14:textId="77777777" w:rsidR="001A2D38" w:rsidRPr="00E75E2B" w:rsidRDefault="001A2D38" w:rsidP="001A2D38">
      <w:pPr>
        <w:ind w:firstLine="402"/>
        <w:jc w:val="both"/>
        <w:rPr>
          <w:sz w:val="28"/>
          <w:szCs w:val="28"/>
        </w:rPr>
      </w:pPr>
    </w:p>
    <w:p w14:paraId="3E73ACFE" w14:textId="77777777" w:rsidR="001A2D38" w:rsidRPr="00E75E2B" w:rsidRDefault="001A2D38" w:rsidP="006300DF">
      <w:pPr>
        <w:jc w:val="center"/>
        <w:rPr>
          <w:rFonts w:eastAsia="Batang"/>
          <w:sz w:val="28"/>
          <w:szCs w:val="28"/>
        </w:rPr>
      </w:pPr>
      <w:r w:rsidRPr="001A4CD3">
        <w:rPr>
          <w:sz w:val="28"/>
          <w:szCs w:val="28"/>
        </w:rPr>
        <w:t xml:space="preserve">На основании рабочего учебного плана </w:t>
      </w:r>
      <w:r w:rsidR="006300DF" w:rsidRPr="006300DF">
        <w:rPr>
          <w:b/>
          <w:sz w:val="28"/>
          <w:szCs w:val="28"/>
        </w:rPr>
        <w:t>5B130100 Общая медицина</w:t>
      </w:r>
    </w:p>
    <w:p w14:paraId="76C06117" w14:textId="77777777" w:rsidR="001A2D38" w:rsidRPr="00E75E2B" w:rsidRDefault="001A2D38" w:rsidP="001A2D38">
      <w:pPr>
        <w:jc w:val="both"/>
        <w:rPr>
          <w:szCs w:val="28"/>
        </w:rPr>
      </w:pPr>
    </w:p>
    <w:p w14:paraId="4D59A0DF" w14:textId="77777777" w:rsidR="001A2D38" w:rsidRPr="00E75E2B" w:rsidRDefault="001A2D38" w:rsidP="001A2D38">
      <w:pPr>
        <w:jc w:val="both"/>
        <w:rPr>
          <w:sz w:val="28"/>
          <w:szCs w:val="28"/>
        </w:rPr>
      </w:pPr>
    </w:p>
    <w:p w14:paraId="027D6C0C" w14:textId="77777777" w:rsidR="001A2D38" w:rsidRPr="00BA60F0" w:rsidRDefault="001A2D38" w:rsidP="001A2D38">
      <w:pPr>
        <w:pStyle w:val="a3"/>
        <w:ind w:left="0"/>
        <w:rPr>
          <w:sz w:val="28"/>
          <w:szCs w:val="28"/>
        </w:rPr>
      </w:pPr>
      <w:r w:rsidRPr="00E75E2B">
        <w:rPr>
          <w:sz w:val="28"/>
          <w:szCs w:val="28"/>
        </w:rPr>
        <w:t>Рассмотрен и рек</w:t>
      </w:r>
      <w:r>
        <w:rPr>
          <w:sz w:val="28"/>
          <w:szCs w:val="28"/>
        </w:rPr>
        <w:t xml:space="preserve">омендован на заседании кафедры </w:t>
      </w:r>
      <w:r w:rsidR="000B642B">
        <w:rPr>
          <w:sz w:val="28"/>
          <w:szCs w:val="28"/>
        </w:rPr>
        <w:t xml:space="preserve">клинических </w:t>
      </w:r>
      <w:r w:rsidR="00416E0C">
        <w:rPr>
          <w:sz w:val="28"/>
          <w:szCs w:val="28"/>
        </w:rPr>
        <w:t>дисциплин</w:t>
      </w:r>
    </w:p>
    <w:p w14:paraId="20A6C474" w14:textId="34A0F5B1" w:rsidR="001A2D38" w:rsidRDefault="001A2D38" w:rsidP="001A2D38">
      <w:pPr>
        <w:jc w:val="both"/>
        <w:rPr>
          <w:sz w:val="28"/>
          <w:szCs w:val="28"/>
        </w:rPr>
      </w:pPr>
      <w:r w:rsidRPr="00E75E2B">
        <w:rPr>
          <w:sz w:val="28"/>
          <w:szCs w:val="28"/>
        </w:rPr>
        <w:t xml:space="preserve">от «___ »  ______________  </w:t>
      </w:r>
      <w:r w:rsidR="007D00DD">
        <w:rPr>
          <w:sz w:val="28"/>
          <w:szCs w:val="28"/>
        </w:rPr>
        <w:t>2022</w:t>
      </w:r>
      <w:r w:rsidRPr="00E75E2B">
        <w:rPr>
          <w:sz w:val="28"/>
          <w:szCs w:val="28"/>
        </w:rPr>
        <w:t xml:space="preserve"> г., протокол № …</w:t>
      </w:r>
    </w:p>
    <w:p w14:paraId="38CB638B" w14:textId="77777777" w:rsidR="001A2D38" w:rsidRPr="00E75E2B" w:rsidRDefault="001A2D38" w:rsidP="001A2D38">
      <w:pPr>
        <w:jc w:val="both"/>
        <w:rPr>
          <w:sz w:val="28"/>
          <w:szCs w:val="28"/>
        </w:rPr>
      </w:pPr>
    </w:p>
    <w:p w14:paraId="6DB6AE53" w14:textId="77777777" w:rsidR="001A2D38" w:rsidRPr="00E75E2B" w:rsidRDefault="001A2D38" w:rsidP="001A2D38">
      <w:pPr>
        <w:jc w:val="both"/>
        <w:rPr>
          <w:sz w:val="28"/>
          <w:szCs w:val="28"/>
        </w:rPr>
      </w:pPr>
      <w:r w:rsidRPr="00E75E2B">
        <w:rPr>
          <w:sz w:val="28"/>
          <w:szCs w:val="28"/>
        </w:rPr>
        <w:t>Зав. каф</w:t>
      </w:r>
      <w:r w:rsidR="000B642B">
        <w:rPr>
          <w:sz w:val="28"/>
          <w:szCs w:val="28"/>
        </w:rPr>
        <w:t xml:space="preserve">едрой     _________________  </w:t>
      </w:r>
      <w:r w:rsidR="00FF485E">
        <w:rPr>
          <w:sz w:val="28"/>
          <w:szCs w:val="28"/>
        </w:rPr>
        <w:t>проф. Курманова Г.М.</w:t>
      </w:r>
    </w:p>
    <w:p w14:paraId="144A9666" w14:textId="77777777" w:rsidR="001A2D38" w:rsidRPr="00E75E2B" w:rsidRDefault="001A2D38" w:rsidP="001A2D38">
      <w:pPr>
        <w:rPr>
          <w:sz w:val="28"/>
          <w:szCs w:val="28"/>
        </w:rPr>
      </w:pPr>
      <w:r w:rsidRPr="00E75E2B">
        <w:rPr>
          <w:sz w:val="28"/>
          <w:szCs w:val="28"/>
        </w:rPr>
        <w:t xml:space="preserve">                                   (</w:t>
      </w:r>
      <w:r>
        <w:rPr>
          <w:sz w:val="28"/>
          <w:szCs w:val="28"/>
        </w:rPr>
        <w:t>подпись</w:t>
      </w:r>
      <w:r w:rsidRPr="00E75E2B">
        <w:rPr>
          <w:sz w:val="28"/>
          <w:szCs w:val="28"/>
        </w:rPr>
        <w:t>)</w:t>
      </w:r>
    </w:p>
    <w:p w14:paraId="0C787E6E" w14:textId="77777777" w:rsidR="001A2D38" w:rsidRPr="00E75E2B" w:rsidRDefault="001A2D38" w:rsidP="001A2D38">
      <w:pPr>
        <w:ind w:firstLine="720"/>
        <w:jc w:val="center"/>
        <w:rPr>
          <w:sz w:val="28"/>
          <w:szCs w:val="28"/>
        </w:rPr>
      </w:pPr>
    </w:p>
    <w:p w14:paraId="0596FE5B" w14:textId="77777777" w:rsidR="001A2D38" w:rsidRPr="00E75E2B" w:rsidRDefault="001A2D38" w:rsidP="001A2D38">
      <w:pPr>
        <w:rPr>
          <w:szCs w:val="28"/>
        </w:rPr>
      </w:pPr>
    </w:p>
    <w:p w14:paraId="0CA8ABF9" w14:textId="77777777" w:rsidR="001A2D38" w:rsidRPr="00E75E2B" w:rsidRDefault="001A2D38" w:rsidP="001A2D38">
      <w:pPr>
        <w:rPr>
          <w:szCs w:val="28"/>
        </w:rPr>
      </w:pPr>
    </w:p>
    <w:p w14:paraId="3DDA2ACD" w14:textId="77777777" w:rsidR="001A2D38" w:rsidRPr="00E75E2B" w:rsidRDefault="001A2D38" w:rsidP="001A2D38">
      <w:pPr>
        <w:rPr>
          <w:szCs w:val="28"/>
        </w:rPr>
      </w:pPr>
    </w:p>
    <w:p w14:paraId="75A8CEEA" w14:textId="77777777" w:rsidR="001A2D38" w:rsidRPr="00E75E2B" w:rsidRDefault="001A2D38" w:rsidP="001A2D38">
      <w:pPr>
        <w:rPr>
          <w:szCs w:val="28"/>
        </w:rPr>
      </w:pPr>
    </w:p>
    <w:p w14:paraId="6816DC0B" w14:textId="77777777" w:rsidR="001A2D38" w:rsidRPr="00E75E2B" w:rsidRDefault="001A2D38" w:rsidP="001A2D38">
      <w:pPr>
        <w:pStyle w:val="3"/>
        <w:ind w:firstLine="402"/>
        <w:rPr>
          <w:rFonts w:ascii="Times New Roman" w:hAnsi="Times New Roman"/>
          <w:sz w:val="28"/>
          <w:szCs w:val="28"/>
        </w:rPr>
      </w:pPr>
    </w:p>
    <w:p w14:paraId="500487B5" w14:textId="77777777" w:rsidR="001A2D38" w:rsidRPr="00912D03" w:rsidRDefault="001A2D38" w:rsidP="001A2D38">
      <w:pPr>
        <w:pStyle w:val="3"/>
        <w:rPr>
          <w:rFonts w:ascii="Times New Roman" w:hAnsi="Times New Roman"/>
          <w:b w:val="0"/>
          <w:sz w:val="28"/>
          <w:szCs w:val="28"/>
        </w:rPr>
      </w:pPr>
      <w:r w:rsidRPr="00912D03">
        <w:rPr>
          <w:rFonts w:ascii="Times New Roman" w:hAnsi="Times New Roman"/>
          <w:b w:val="0"/>
          <w:sz w:val="28"/>
          <w:szCs w:val="28"/>
        </w:rPr>
        <w:t xml:space="preserve">Рекомендован методическим бюро </w:t>
      </w:r>
      <w:r w:rsidR="00C013C6">
        <w:rPr>
          <w:rFonts w:ascii="Times New Roman" w:hAnsi="Times New Roman"/>
          <w:b w:val="0"/>
          <w:sz w:val="28"/>
          <w:szCs w:val="28"/>
        </w:rPr>
        <w:t>ВШМ</w:t>
      </w:r>
    </w:p>
    <w:p w14:paraId="58D7124E" w14:textId="4185A366" w:rsidR="001A2D38" w:rsidRPr="00E75E2B" w:rsidRDefault="001A2D38" w:rsidP="001A2D38">
      <w:pPr>
        <w:rPr>
          <w:sz w:val="28"/>
          <w:szCs w:val="28"/>
        </w:rPr>
      </w:pPr>
      <w:r w:rsidRPr="00E75E2B">
        <w:rPr>
          <w:sz w:val="28"/>
          <w:szCs w:val="28"/>
        </w:rPr>
        <w:t xml:space="preserve">«____»  ___________   </w:t>
      </w:r>
      <w:r w:rsidR="007D00DD">
        <w:rPr>
          <w:sz w:val="28"/>
          <w:szCs w:val="28"/>
        </w:rPr>
        <w:t>2022</w:t>
      </w:r>
      <w:r w:rsidRPr="00E75E2B">
        <w:rPr>
          <w:sz w:val="28"/>
          <w:szCs w:val="28"/>
        </w:rPr>
        <w:t xml:space="preserve"> г.,  протокол  №  </w:t>
      </w:r>
    </w:p>
    <w:p w14:paraId="4DE61539" w14:textId="77777777" w:rsidR="001A2D38" w:rsidRPr="00E75E2B" w:rsidRDefault="001A2D38" w:rsidP="001A2D38">
      <w:pPr>
        <w:rPr>
          <w:sz w:val="28"/>
          <w:szCs w:val="28"/>
        </w:rPr>
      </w:pPr>
    </w:p>
    <w:p w14:paraId="0EC91236" w14:textId="77777777" w:rsidR="001A2D38" w:rsidRPr="00E75E2B" w:rsidRDefault="001A2D38" w:rsidP="001A2D38">
      <w:pPr>
        <w:rPr>
          <w:sz w:val="28"/>
          <w:szCs w:val="28"/>
        </w:rPr>
      </w:pPr>
      <w:r>
        <w:rPr>
          <w:sz w:val="28"/>
          <w:szCs w:val="28"/>
        </w:rPr>
        <w:t xml:space="preserve">Председатель методбюро </w:t>
      </w:r>
      <w:r w:rsidR="00C013C6">
        <w:rPr>
          <w:sz w:val="28"/>
          <w:szCs w:val="28"/>
        </w:rPr>
        <w:t>ВШМ</w:t>
      </w:r>
      <w:r w:rsidRPr="00E75E2B">
        <w:rPr>
          <w:sz w:val="28"/>
          <w:szCs w:val="28"/>
        </w:rPr>
        <w:t xml:space="preserve">    ______________________        </w:t>
      </w:r>
      <w:r w:rsidR="00C013C6" w:rsidRPr="00C013C6">
        <w:rPr>
          <w:sz w:val="28"/>
          <w:szCs w:val="28"/>
        </w:rPr>
        <w:t>Джумашева Р.Т.</w:t>
      </w:r>
    </w:p>
    <w:p w14:paraId="52CC67AD" w14:textId="77777777" w:rsidR="001A2D38" w:rsidRPr="00E75E2B" w:rsidRDefault="001A2D38" w:rsidP="001A2D38">
      <w:pPr>
        <w:rPr>
          <w:sz w:val="28"/>
          <w:szCs w:val="28"/>
        </w:rPr>
      </w:pPr>
      <w:r w:rsidRPr="00444A09">
        <w:rPr>
          <w:sz w:val="28"/>
          <w:szCs w:val="28"/>
        </w:rPr>
        <w:tab/>
      </w:r>
      <w:r w:rsidRPr="00444A09">
        <w:rPr>
          <w:sz w:val="28"/>
          <w:szCs w:val="28"/>
        </w:rPr>
        <w:tab/>
      </w:r>
      <w:r w:rsidRPr="00444A09">
        <w:rPr>
          <w:sz w:val="28"/>
          <w:szCs w:val="28"/>
        </w:rPr>
        <w:tab/>
      </w:r>
      <w:r w:rsidRPr="00E75E2B">
        <w:rPr>
          <w:sz w:val="28"/>
          <w:szCs w:val="28"/>
        </w:rPr>
        <w:t xml:space="preserve">                                           (</w:t>
      </w:r>
      <w:r>
        <w:rPr>
          <w:sz w:val="28"/>
          <w:szCs w:val="28"/>
        </w:rPr>
        <w:t>подпись</w:t>
      </w:r>
      <w:r w:rsidRPr="00E75E2B">
        <w:rPr>
          <w:sz w:val="28"/>
          <w:szCs w:val="28"/>
        </w:rPr>
        <w:t>)</w:t>
      </w:r>
    </w:p>
    <w:p w14:paraId="06B22B52" w14:textId="77777777" w:rsidR="001A2D38" w:rsidRPr="00E75E2B" w:rsidRDefault="001A2D38" w:rsidP="001A2D38">
      <w:pPr>
        <w:rPr>
          <w:sz w:val="28"/>
          <w:szCs w:val="28"/>
          <w:lang w:eastAsia="ko-KR"/>
        </w:rPr>
      </w:pPr>
    </w:p>
    <w:p w14:paraId="7C34A999" w14:textId="77777777" w:rsidR="001A2D38" w:rsidRDefault="001A2D38" w:rsidP="001A2D38">
      <w:pPr>
        <w:rPr>
          <w:sz w:val="28"/>
          <w:lang w:eastAsia="ko-KR"/>
        </w:rPr>
      </w:pPr>
    </w:p>
    <w:p w14:paraId="0B5B575C" w14:textId="77777777" w:rsidR="001A2D38" w:rsidRDefault="001A2D38" w:rsidP="001A2D38">
      <w:pPr>
        <w:rPr>
          <w:sz w:val="28"/>
          <w:lang w:eastAsia="ko-KR"/>
        </w:rPr>
      </w:pPr>
    </w:p>
    <w:p w14:paraId="4A3312CD" w14:textId="77777777" w:rsidR="001A2D38" w:rsidRDefault="001A2D38" w:rsidP="001A2D38">
      <w:pPr>
        <w:rPr>
          <w:sz w:val="28"/>
          <w:lang w:eastAsia="ko-KR"/>
        </w:rPr>
      </w:pPr>
    </w:p>
    <w:p w14:paraId="24652D06" w14:textId="77777777" w:rsidR="001A2D38" w:rsidRDefault="001A2D38" w:rsidP="001A2D38">
      <w:pPr>
        <w:rPr>
          <w:sz w:val="28"/>
          <w:lang w:eastAsia="ko-KR"/>
        </w:rPr>
      </w:pPr>
    </w:p>
    <w:p w14:paraId="587CFDE5" w14:textId="77777777" w:rsidR="001A2D38" w:rsidRDefault="001A2D38" w:rsidP="001A2D38">
      <w:pPr>
        <w:rPr>
          <w:sz w:val="28"/>
          <w:lang w:eastAsia="ko-KR"/>
        </w:rPr>
      </w:pPr>
    </w:p>
    <w:p w14:paraId="4E25154E" w14:textId="77777777" w:rsidR="001A2D38" w:rsidRDefault="001A2D38" w:rsidP="001A2D38">
      <w:pPr>
        <w:rPr>
          <w:sz w:val="28"/>
          <w:lang w:eastAsia="ko-KR"/>
        </w:rPr>
      </w:pPr>
    </w:p>
    <w:p w14:paraId="7FAF2660" w14:textId="77777777" w:rsidR="001A2D38" w:rsidRDefault="001A2D38" w:rsidP="001A2D38">
      <w:pPr>
        <w:rPr>
          <w:sz w:val="28"/>
          <w:lang w:eastAsia="ko-KR"/>
        </w:rPr>
      </w:pPr>
    </w:p>
    <w:p w14:paraId="7D60374B" w14:textId="77777777" w:rsidR="001A2D38" w:rsidRDefault="001A2D38" w:rsidP="001A2D38">
      <w:pPr>
        <w:rPr>
          <w:sz w:val="28"/>
          <w:lang w:eastAsia="ko-KR"/>
        </w:rPr>
      </w:pPr>
    </w:p>
    <w:p w14:paraId="6F36335A" w14:textId="77777777" w:rsidR="001A2D38" w:rsidRDefault="001A2D38" w:rsidP="001A2D38">
      <w:pPr>
        <w:rPr>
          <w:sz w:val="28"/>
          <w:lang w:eastAsia="ko-KR"/>
        </w:rPr>
      </w:pPr>
    </w:p>
    <w:p w14:paraId="0D5CEE52" w14:textId="77777777" w:rsidR="001A2D38" w:rsidRDefault="001A2D38" w:rsidP="001A2D38">
      <w:pPr>
        <w:rPr>
          <w:sz w:val="28"/>
          <w:lang w:eastAsia="ko-KR"/>
        </w:rPr>
      </w:pPr>
    </w:p>
    <w:p w14:paraId="412F858C" w14:textId="77777777" w:rsidR="001A2D38" w:rsidRDefault="001A2D38" w:rsidP="001A2D38">
      <w:pPr>
        <w:rPr>
          <w:sz w:val="28"/>
          <w:lang w:eastAsia="ko-KR"/>
        </w:rPr>
      </w:pPr>
    </w:p>
    <w:p w14:paraId="572329D2" w14:textId="77777777" w:rsidR="001A2D38" w:rsidRDefault="001A2D38" w:rsidP="001A2D38">
      <w:pPr>
        <w:jc w:val="right"/>
        <w:rPr>
          <w:i/>
          <w:sz w:val="28"/>
          <w:szCs w:val="28"/>
        </w:rPr>
      </w:pPr>
      <w:r>
        <w:rPr>
          <w:i/>
          <w:sz w:val="28"/>
          <w:szCs w:val="28"/>
        </w:rPr>
        <w:br w:type="page"/>
      </w:r>
    </w:p>
    <w:p w14:paraId="7B082E95" w14:textId="77777777" w:rsidR="001A2D38" w:rsidRPr="006B1FC1" w:rsidRDefault="001A2D38" w:rsidP="001A2D38">
      <w:pPr>
        <w:ind w:firstLine="709"/>
        <w:jc w:val="right"/>
        <w:rPr>
          <w:i/>
          <w:sz w:val="28"/>
          <w:szCs w:val="28"/>
        </w:rPr>
      </w:pPr>
    </w:p>
    <w:p w14:paraId="03F00D68" w14:textId="77777777" w:rsidR="001A2D38" w:rsidRPr="004861B5" w:rsidRDefault="001A2D38" w:rsidP="001A2D38">
      <w:pPr>
        <w:jc w:val="center"/>
        <w:rPr>
          <w:b/>
        </w:rPr>
      </w:pPr>
      <w:r w:rsidRPr="004861B5">
        <w:rPr>
          <w:b/>
        </w:rPr>
        <w:t>Казахский национальный университет им. аль-Фараби</w:t>
      </w:r>
    </w:p>
    <w:p w14:paraId="2B3F0B40" w14:textId="77777777" w:rsidR="001A2D38" w:rsidRPr="004861B5" w:rsidRDefault="000B642B" w:rsidP="001A2D38">
      <w:pPr>
        <w:jc w:val="center"/>
        <w:rPr>
          <w:b/>
        </w:rPr>
      </w:pPr>
      <w:r>
        <w:rPr>
          <w:b/>
        </w:rPr>
        <w:t>Медицинский</w:t>
      </w:r>
      <w:r w:rsidR="001A2D38" w:rsidRPr="004861B5">
        <w:rPr>
          <w:b/>
        </w:rPr>
        <w:t xml:space="preserve"> факультет</w:t>
      </w:r>
    </w:p>
    <w:p w14:paraId="2C9F6021" w14:textId="77777777" w:rsidR="001A2D38" w:rsidRPr="004861B5" w:rsidRDefault="000B642B" w:rsidP="001A2D38">
      <w:pPr>
        <w:jc w:val="center"/>
        <w:rPr>
          <w:b/>
        </w:rPr>
      </w:pPr>
      <w:r>
        <w:rPr>
          <w:b/>
        </w:rPr>
        <w:t>К</w:t>
      </w:r>
      <w:r w:rsidR="001A2D38" w:rsidRPr="004861B5">
        <w:rPr>
          <w:b/>
        </w:rPr>
        <w:t>афедра</w:t>
      </w:r>
      <w:r>
        <w:rPr>
          <w:b/>
        </w:rPr>
        <w:t xml:space="preserve"> клинических </w:t>
      </w:r>
      <w:r w:rsidR="00416E0C">
        <w:rPr>
          <w:b/>
        </w:rPr>
        <w:t>дисциплин</w:t>
      </w:r>
    </w:p>
    <w:p w14:paraId="7937AF92" w14:textId="77777777" w:rsidR="001A2D38" w:rsidRPr="006A2925" w:rsidRDefault="001A2D38" w:rsidP="001A2D38">
      <w:pPr>
        <w:pStyle w:val="1"/>
        <w:spacing w:before="0" w:after="0"/>
        <w:jc w:val="right"/>
        <w:rPr>
          <w:rFonts w:ascii="Times New Roman" w:hAnsi="Times New Roman"/>
          <w:sz w:val="28"/>
          <w:szCs w:val="28"/>
          <w:lang w:val="kk-KZ"/>
        </w:rPr>
      </w:pPr>
      <w:r w:rsidRPr="006A2925">
        <w:rPr>
          <w:rFonts w:ascii="Times New Roman" w:hAnsi="Times New Roman"/>
          <w:sz w:val="28"/>
          <w:szCs w:val="28"/>
        </w:rPr>
        <w:t>УТВЕРЖДАЮ</w:t>
      </w:r>
    </w:p>
    <w:p w14:paraId="68576F38" w14:textId="77777777" w:rsidR="001A2D38" w:rsidRPr="006A2925" w:rsidRDefault="001A2D38" w:rsidP="001A2D38">
      <w:pPr>
        <w:pStyle w:val="7"/>
        <w:spacing w:before="0" w:after="0"/>
        <w:jc w:val="right"/>
        <w:rPr>
          <w:b/>
          <w:sz w:val="28"/>
          <w:szCs w:val="28"/>
        </w:rPr>
      </w:pPr>
      <w:r w:rsidRPr="006A2925">
        <w:rPr>
          <w:b/>
          <w:sz w:val="28"/>
          <w:szCs w:val="28"/>
        </w:rPr>
        <w:t>Декан факультета</w:t>
      </w:r>
    </w:p>
    <w:p w14:paraId="7D52A8DB" w14:textId="77777777" w:rsidR="001A2D38" w:rsidRPr="006A2925" w:rsidRDefault="001A2D38" w:rsidP="001A2D38">
      <w:pPr>
        <w:jc w:val="right"/>
      </w:pPr>
      <w:r w:rsidRPr="006A2925">
        <w:t xml:space="preserve">____________________ </w:t>
      </w:r>
    </w:p>
    <w:p w14:paraId="6724E0E1" w14:textId="77777777" w:rsidR="00C83386" w:rsidRPr="006A2925" w:rsidRDefault="00C83386" w:rsidP="00C83386">
      <w:pPr>
        <w:pStyle w:val="7"/>
        <w:spacing w:before="0" w:after="0"/>
        <w:jc w:val="right"/>
        <w:rPr>
          <w:sz w:val="28"/>
          <w:szCs w:val="28"/>
        </w:rPr>
      </w:pPr>
      <w:r w:rsidRPr="006A2925">
        <w:rPr>
          <w:sz w:val="28"/>
          <w:szCs w:val="28"/>
        </w:rPr>
        <w:t>Калматаева Ж.А.</w:t>
      </w:r>
    </w:p>
    <w:p w14:paraId="0CD3F361" w14:textId="59A358C4" w:rsidR="001A2D38" w:rsidRPr="006A2925" w:rsidRDefault="0022424F" w:rsidP="001A2D38">
      <w:pPr>
        <w:pStyle w:val="7"/>
        <w:spacing w:before="0" w:after="0"/>
        <w:jc w:val="right"/>
        <w:rPr>
          <w:b/>
          <w:sz w:val="28"/>
          <w:szCs w:val="28"/>
        </w:rPr>
      </w:pPr>
      <w:r>
        <w:rPr>
          <w:b/>
          <w:sz w:val="28"/>
          <w:szCs w:val="28"/>
        </w:rPr>
        <w:t xml:space="preserve">"______"________ </w:t>
      </w:r>
      <w:r w:rsidR="007D00DD">
        <w:rPr>
          <w:b/>
          <w:sz w:val="28"/>
          <w:szCs w:val="28"/>
        </w:rPr>
        <w:t>2022</w:t>
      </w:r>
      <w:r w:rsidR="001A2D38" w:rsidRPr="006A2925">
        <w:rPr>
          <w:b/>
          <w:sz w:val="28"/>
          <w:szCs w:val="28"/>
        </w:rPr>
        <w:t>г.</w:t>
      </w:r>
    </w:p>
    <w:p w14:paraId="3A2C8956" w14:textId="77777777" w:rsidR="001A2D38" w:rsidRPr="004861B5" w:rsidRDefault="001A2D38" w:rsidP="001A2D38">
      <w:pPr>
        <w:jc w:val="center"/>
      </w:pPr>
    </w:p>
    <w:p w14:paraId="599D6B74" w14:textId="77777777" w:rsidR="001A2D38" w:rsidRPr="004861B5" w:rsidRDefault="001A2D38" w:rsidP="001A2D38">
      <w:pPr>
        <w:autoSpaceDE w:val="0"/>
        <w:autoSpaceDN w:val="0"/>
        <w:adjustRightInd w:val="0"/>
        <w:jc w:val="center"/>
        <w:rPr>
          <w:b/>
          <w:bCs/>
        </w:rPr>
      </w:pPr>
      <w:r w:rsidRPr="004861B5">
        <w:rPr>
          <w:b/>
          <w:bCs/>
        </w:rPr>
        <w:t>СИЛЛАБУС</w:t>
      </w:r>
    </w:p>
    <w:p w14:paraId="0730185C" w14:textId="43A9DCB9" w:rsidR="001A2D38" w:rsidRPr="004861B5" w:rsidRDefault="0022424F" w:rsidP="001A2D38">
      <w:pPr>
        <w:jc w:val="center"/>
        <w:rPr>
          <w:b/>
          <w:bCs/>
        </w:rPr>
      </w:pPr>
      <w:r>
        <w:rPr>
          <w:b/>
          <w:bCs/>
        </w:rPr>
        <w:t xml:space="preserve">5 </w:t>
      </w:r>
      <w:r w:rsidR="001A2D38" w:rsidRPr="004861B5">
        <w:rPr>
          <w:b/>
          <w:bCs/>
        </w:rPr>
        <w:t xml:space="preserve">семестр  </w:t>
      </w:r>
      <w:r>
        <w:rPr>
          <w:b/>
          <w:bCs/>
        </w:rPr>
        <w:t>-</w:t>
      </w:r>
      <w:r w:rsidR="007D00DD">
        <w:rPr>
          <w:b/>
          <w:bCs/>
        </w:rPr>
        <w:t>2022 -2023</w:t>
      </w:r>
      <w:r w:rsidR="001A2D38" w:rsidRPr="004861B5">
        <w:rPr>
          <w:b/>
          <w:bCs/>
        </w:rPr>
        <w:t xml:space="preserve"> уч. год</w:t>
      </w:r>
    </w:p>
    <w:p w14:paraId="5B234561" w14:textId="77777777" w:rsidR="001A2D38" w:rsidRPr="004861B5" w:rsidRDefault="001A2D38" w:rsidP="001A2D38">
      <w:pPr>
        <w:jc w:val="center"/>
        <w:rPr>
          <w:b/>
          <w:bCs/>
        </w:rPr>
      </w:pPr>
    </w:p>
    <w:p w14:paraId="732990C6" w14:textId="77777777" w:rsidR="001A2D38" w:rsidRPr="004861B5" w:rsidRDefault="001A2D38" w:rsidP="001A2D38">
      <w:pPr>
        <w:rPr>
          <w:b/>
        </w:rPr>
      </w:pPr>
      <w:r w:rsidRPr="004861B5">
        <w:rPr>
          <w:b/>
        </w:rPr>
        <w:t>Академическая информация о курсе</w:t>
      </w:r>
    </w:p>
    <w:p w14:paraId="1CA3E368" w14:textId="77777777" w:rsidR="001A2D38" w:rsidRPr="004861B5" w:rsidRDefault="001A2D38" w:rsidP="001A2D38"/>
    <w:tbl>
      <w:tblPr>
        <w:tblW w:w="1010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0"/>
        <w:gridCol w:w="1770"/>
        <w:gridCol w:w="1490"/>
        <w:gridCol w:w="992"/>
        <w:gridCol w:w="992"/>
        <w:gridCol w:w="851"/>
        <w:gridCol w:w="353"/>
        <w:gridCol w:w="356"/>
        <w:gridCol w:w="708"/>
        <w:gridCol w:w="851"/>
      </w:tblGrid>
      <w:tr w:rsidR="0022424F" w:rsidRPr="006E3A6C" w14:paraId="6A02D780" w14:textId="77777777" w:rsidTr="0022424F">
        <w:trPr>
          <w:trHeight w:val="265"/>
        </w:trPr>
        <w:tc>
          <w:tcPr>
            <w:tcW w:w="1740" w:type="dxa"/>
            <w:vMerge w:val="restart"/>
            <w:tcBorders>
              <w:top w:val="single" w:sz="4" w:space="0" w:color="000000"/>
              <w:left w:val="single" w:sz="4" w:space="0" w:color="000000"/>
              <w:right w:val="single" w:sz="4" w:space="0" w:color="000000"/>
            </w:tcBorders>
          </w:tcPr>
          <w:p w14:paraId="5657E0C6" w14:textId="77777777" w:rsidR="0022424F" w:rsidRPr="006E3A6C" w:rsidRDefault="0022424F" w:rsidP="00293B88">
            <w:pPr>
              <w:autoSpaceDE w:val="0"/>
              <w:autoSpaceDN w:val="0"/>
              <w:adjustRightInd w:val="0"/>
              <w:rPr>
                <w:bCs/>
                <w:highlight w:val="yellow"/>
              </w:rPr>
            </w:pPr>
            <w:r w:rsidRPr="00753EED">
              <w:rPr>
                <w:bCs/>
              </w:rPr>
              <w:t>Код дисциплины</w:t>
            </w:r>
          </w:p>
        </w:tc>
        <w:tc>
          <w:tcPr>
            <w:tcW w:w="1770" w:type="dxa"/>
            <w:vMerge w:val="restart"/>
            <w:tcBorders>
              <w:top w:val="single" w:sz="4" w:space="0" w:color="000000"/>
              <w:left w:val="single" w:sz="4" w:space="0" w:color="000000"/>
              <w:right w:val="single" w:sz="4" w:space="0" w:color="000000"/>
            </w:tcBorders>
          </w:tcPr>
          <w:p w14:paraId="0456FD86" w14:textId="77777777" w:rsidR="0022424F" w:rsidRPr="002E55C5" w:rsidRDefault="0022424F" w:rsidP="00293B88">
            <w:pPr>
              <w:autoSpaceDE w:val="0"/>
              <w:autoSpaceDN w:val="0"/>
              <w:adjustRightInd w:val="0"/>
              <w:rPr>
                <w:bCs/>
                <w:highlight w:val="yellow"/>
                <w:lang w:val="en-US"/>
              </w:rPr>
            </w:pPr>
            <w:r w:rsidRPr="00753EED">
              <w:rPr>
                <w:bCs/>
              </w:rPr>
              <w:t>Название дисциплины</w:t>
            </w:r>
          </w:p>
        </w:tc>
        <w:tc>
          <w:tcPr>
            <w:tcW w:w="1490" w:type="dxa"/>
            <w:vMerge w:val="restart"/>
            <w:tcBorders>
              <w:top w:val="single" w:sz="4" w:space="0" w:color="000000"/>
              <w:left w:val="single" w:sz="4" w:space="0" w:color="000000"/>
              <w:right w:val="single" w:sz="4" w:space="0" w:color="000000"/>
            </w:tcBorders>
          </w:tcPr>
          <w:p w14:paraId="1848BF3F" w14:textId="77777777" w:rsidR="0022424F" w:rsidRPr="006E3A6C" w:rsidRDefault="0022424F" w:rsidP="00293B88">
            <w:pPr>
              <w:autoSpaceDE w:val="0"/>
              <w:autoSpaceDN w:val="0"/>
              <w:adjustRightInd w:val="0"/>
              <w:rPr>
                <w:bCs/>
                <w:highlight w:val="yellow"/>
              </w:rPr>
            </w:pPr>
            <w:r w:rsidRPr="00753EED">
              <w:rPr>
                <w:bCs/>
              </w:rPr>
              <w:t>Тип</w:t>
            </w:r>
          </w:p>
        </w:tc>
        <w:tc>
          <w:tcPr>
            <w:tcW w:w="3544" w:type="dxa"/>
            <w:gridSpan w:val="5"/>
            <w:vMerge w:val="restart"/>
            <w:tcBorders>
              <w:top w:val="single" w:sz="4" w:space="0" w:color="000000"/>
              <w:left w:val="single" w:sz="4" w:space="0" w:color="000000"/>
              <w:right w:val="single" w:sz="4" w:space="0" w:color="000000"/>
            </w:tcBorders>
            <w:shd w:val="clear" w:color="auto" w:fill="FFFFFF" w:themeFill="background1"/>
          </w:tcPr>
          <w:p w14:paraId="39DD84E4" w14:textId="77777777" w:rsidR="0022424F" w:rsidRPr="00B4251D" w:rsidRDefault="0022424F" w:rsidP="00B4251D">
            <w:pPr>
              <w:autoSpaceDE w:val="0"/>
              <w:autoSpaceDN w:val="0"/>
              <w:adjustRightInd w:val="0"/>
              <w:jc w:val="center"/>
              <w:rPr>
                <w:bCs/>
              </w:rPr>
            </w:pPr>
            <w:r w:rsidRPr="00B4251D">
              <w:rPr>
                <w:bCs/>
              </w:rPr>
              <w:t>Кол-во часов в неделю</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23FF0BB" w14:textId="77777777" w:rsidR="0022424F" w:rsidRPr="006E3A6C" w:rsidRDefault="0022424F" w:rsidP="00B4251D">
            <w:pPr>
              <w:autoSpaceDE w:val="0"/>
              <w:autoSpaceDN w:val="0"/>
              <w:adjustRightInd w:val="0"/>
              <w:jc w:val="center"/>
              <w:rPr>
                <w:bCs/>
                <w:highlight w:val="yellow"/>
                <w:lang w:val="en-US"/>
              </w:rPr>
            </w:pPr>
            <w:r w:rsidRPr="00B4251D">
              <w:rPr>
                <w:bCs/>
              </w:rPr>
              <w:t>Кол-во кредитов</w:t>
            </w:r>
          </w:p>
        </w:tc>
      </w:tr>
      <w:tr w:rsidR="0022424F" w:rsidRPr="006E3A6C" w14:paraId="24FAEF91" w14:textId="77777777" w:rsidTr="0022424F">
        <w:trPr>
          <w:trHeight w:val="276"/>
        </w:trPr>
        <w:tc>
          <w:tcPr>
            <w:tcW w:w="1740" w:type="dxa"/>
            <w:vMerge/>
            <w:tcBorders>
              <w:left w:val="single" w:sz="4" w:space="0" w:color="000000"/>
              <w:right w:val="single" w:sz="4" w:space="0" w:color="000000"/>
            </w:tcBorders>
          </w:tcPr>
          <w:p w14:paraId="0A1231BB" w14:textId="77777777" w:rsidR="0022424F" w:rsidRPr="00753EED" w:rsidRDefault="0022424F" w:rsidP="00293B88">
            <w:pPr>
              <w:autoSpaceDE w:val="0"/>
              <w:autoSpaceDN w:val="0"/>
              <w:adjustRightInd w:val="0"/>
              <w:rPr>
                <w:bCs/>
              </w:rPr>
            </w:pPr>
          </w:p>
        </w:tc>
        <w:tc>
          <w:tcPr>
            <w:tcW w:w="1770" w:type="dxa"/>
            <w:vMerge/>
            <w:tcBorders>
              <w:left w:val="single" w:sz="4" w:space="0" w:color="000000"/>
              <w:right w:val="single" w:sz="4" w:space="0" w:color="000000"/>
            </w:tcBorders>
          </w:tcPr>
          <w:p w14:paraId="770A9072" w14:textId="77777777" w:rsidR="0022424F" w:rsidRPr="00753EED" w:rsidRDefault="0022424F" w:rsidP="00293B88">
            <w:pPr>
              <w:autoSpaceDE w:val="0"/>
              <w:autoSpaceDN w:val="0"/>
              <w:adjustRightInd w:val="0"/>
              <w:rPr>
                <w:bCs/>
              </w:rPr>
            </w:pPr>
          </w:p>
        </w:tc>
        <w:tc>
          <w:tcPr>
            <w:tcW w:w="1490" w:type="dxa"/>
            <w:vMerge/>
            <w:tcBorders>
              <w:left w:val="single" w:sz="4" w:space="0" w:color="000000"/>
              <w:right w:val="single" w:sz="4" w:space="0" w:color="000000"/>
            </w:tcBorders>
          </w:tcPr>
          <w:p w14:paraId="6B546A7C" w14:textId="77777777" w:rsidR="0022424F" w:rsidRPr="00753EED" w:rsidRDefault="0022424F" w:rsidP="00293B88">
            <w:pPr>
              <w:autoSpaceDE w:val="0"/>
              <w:autoSpaceDN w:val="0"/>
              <w:adjustRightInd w:val="0"/>
              <w:rPr>
                <w:bCs/>
              </w:rPr>
            </w:pPr>
          </w:p>
        </w:tc>
        <w:tc>
          <w:tcPr>
            <w:tcW w:w="3544" w:type="dxa"/>
            <w:gridSpan w:val="5"/>
            <w:vMerge/>
            <w:tcBorders>
              <w:left w:val="single" w:sz="4" w:space="0" w:color="000000"/>
              <w:bottom w:val="single" w:sz="4" w:space="0" w:color="000000"/>
              <w:right w:val="single" w:sz="4" w:space="0" w:color="000000"/>
            </w:tcBorders>
          </w:tcPr>
          <w:p w14:paraId="208607AB" w14:textId="77777777" w:rsidR="0022424F" w:rsidRPr="00B4251D" w:rsidRDefault="0022424F" w:rsidP="00B4251D">
            <w:pPr>
              <w:autoSpaceDE w:val="0"/>
              <w:autoSpaceDN w:val="0"/>
              <w:adjustRightInd w:val="0"/>
              <w:jc w:val="center"/>
              <w:rPr>
                <w:bCs/>
              </w:rPr>
            </w:pPr>
          </w:p>
        </w:tc>
        <w:tc>
          <w:tcPr>
            <w:tcW w:w="708" w:type="dxa"/>
            <w:vMerge w:val="restart"/>
            <w:tcBorders>
              <w:top w:val="single" w:sz="4" w:space="0" w:color="000000"/>
              <w:left w:val="single" w:sz="4" w:space="0" w:color="000000"/>
              <w:bottom w:val="single" w:sz="4" w:space="0" w:color="000000"/>
              <w:right w:val="single" w:sz="4" w:space="0" w:color="000000"/>
            </w:tcBorders>
          </w:tcPr>
          <w:p w14:paraId="50E0DEE5" w14:textId="77777777" w:rsidR="0022424F" w:rsidRPr="00B4251D" w:rsidRDefault="0022424F" w:rsidP="00B4251D">
            <w:pPr>
              <w:autoSpaceDE w:val="0"/>
              <w:autoSpaceDN w:val="0"/>
              <w:adjustRightInd w:val="0"/>
              <w:jc w:val="center"/>
              <w:rPr>
                <w:bCs/>
              </w:rPr>
            </w:pPr>
          </w:p>
        </w:tc>
        <w:tc>
          <w:tcPr>
            <w:tcW w:w="851" w:type="dxa"/>
            <w:vMerge w:val="restart"/>
            <w:tcBorders>
              <w:top w:val="single" w:sz="4" w:space="0" w:color="000000"/>
              <w:left w:val="single" w:sz="4" w:space="0" w:color="000000"/>
              <w:bottom w:val="single" w:sz="4" w:space="0" w:color="000000"/>
              <w:right w:val="single" w:sz="4" w:space="0" w:color="000000"/>
            </w:tcBorders>
          </w:tcPr>
          <w:p w14:paraId="5DD3E4BC" w14:textId="77777777" w:rsidR="0022424F" w:rsidRPr="00B4251D" w:rsidRDefault="0022424F" w:rsidP="00293B88">
            <w:pPr>
              <w:autoSpaceDE w:val="0"/>
              <w:autoSpaceDN w:val="0"/>
              <w:adjustRightInd w:val="0"/>
              <w:rPr>
                <w:bCs/>
              </w:rPr>
            </w:pPr>
            <w:r w:rsidRPr="00B4251D">
              <w:rPr>
                <w:bCs/>
                <w:lang w:val="en-US"/>
              </w:rPr>
              <w:t>ECTS</w:t>
            </w:r>
          </w:p>
        </w:tc>
      </w:tr>
      <w:tr w:rsidR="0022424F" w:rsidRPr="006E3A6C" w14:paraId="79BB6BF2" w14:textId="77777777" w:rsidTr="0022424F">
        <w:trPr>
          <w:trHeight w:val="265"/>
        </w:trPr>
        <w:tc>
          <w:tcPr>
            <w:tcW w:w="1740" w:type="dxa"/>
            <w:vMerge/>
            <w:tcBorders>
              <w:left w:val="single" w:sz="4" w:space="0" w:color="000000"/>
              <w:bottom w:val="single" w:sz="4" w:space="0" w:color="000000"/>
              <w:right w:val="single" w:sz="4" w:space="0" w:color="000000"/>
            </w:tcBorders>
          </w:tcPr>
          <w:p w14:paraId="49C55D66" w14:textId="77777777" w:rsidR="0022424F" w:rsidRPr="00753EED" w:rsidRDefault="0022424F" w:rsidP="00293B88">
            <w:pPr>
              <w:autoSpaceDE w:val="0"/>
              <w:autoSpaceDN w:val="0"/>
              <w:adjustRightInd w:val="0"/>
              <w:jc w:val="center"/>
              <w:rPr>
                <w:bCs/>
              </w:rPr>
            </w:pPr>
          </w:p>
        </w:tc>
        <w:tc>
          <w:tcPr>
            <w:tcW w:w="1770" w:type="dxa"/>
            <w:vMerge/>
            <w:tcBorders>
              <w:left w:val="single" w:sz="4" w:space="0" w:color="000000"/>
              <w:bottom w:val="single" w:sz="4" w:space="0" w:color="000000"/>
              <w:right w:val="single" w:sz="4" w:space="0" w:color="000000"/>
            </w:tcBorders>
          </w:tcPr>
          <w:p w14:paraId="339CF616" w14:textId="77777777" w:rsidR="0022424F" w:rsidRPr="00753EED" w:rsidRDefault="0022424F" w:rsidP="00293B88">
            <w:pPr>
              <w:autoSpaceDE w:val="0"/>
              <w:autoSpaceDN w:val="0"/>
              <w:adjustRightInd w:val="0"/>
              <w:jc w:val="center"/>
              <w:rPr>
                <w:bCs/>
              </w:rPr>
            </w:pPr>
          </w:p>
        </w:tc>
        <w:tc>
          <w:tcPr>
            <w:tcW w:w="1490" w:type="dxa"/>
            <w:vMerge/>
            <w:tcBorders>
              <w:left w:val="single" w:sz="4" w:space="0" w:color="000000"/>
              <w:bottom w:val="single" w:sz="4" w:space="0" w:color="000000"/>
              <w:right w:val="single" w:sz="4" w:space="0" w:color="000000"/>
            </w:tcBorders>
          </w:tcPr>
          <w:p w14:paraId="27997047" w14:textId="77777777" w:rsidR="0022424F" w:rsidRPr="00753EED" w:rsidRDefault="0022424F" w:rsidP="00293B88">
            <w:pPr>
              <w:autoSpaceDE w:val="0"/>
              <w:autoSpaceDN w:val="0"/>
              <w:adjustRightInd w:val="0"/>
              <w:jc w:val="center"/>
              <w:rPr>
                <w:bCs/>
              </w:rPr>
            </w:pPr>
          </w:p>
        </w:tc>
        <w:tc>
          <w:tcPr>
            <w:tcW w:w="992" w:type="dxa"/>
            <w:tcBorders>
              <w:top w:val="single" w:sz="4" w:space="0" w:color="000000"/>
              <w:left w:val="single" w:sz="4" w:space="0" w:color="000000"/>
              <w:bottom w:val="single" w:sz="4" w:space="0" w:color="000000"/>
              <w:right w:val="single" w:sz="4" w:space="0" w:color="000000"/>
            </w:tcBorders>
          </w:tcPr>
          <w:p w14:paraId="447515CE" w14:textId="77777777" w:rsidR="0022424F" w:rsidRPr="00753EED" w:rsidRDefault="0022424F" w:rsidP="00293B88">
            <w:pPr>
              <w:autoSpaceDE w:val="0"/>
              <w:autoSpaceDN w:val="0"/>
              <w:adjustRightInd w:val="0"/>
              <w:jc w:val="center"/>
              <w:rPr>
                <w:bCs/>
              </w:rPr>
            </w:pPr>
            <w:r w:rsidRPr="00753EED">
              <w:rPr>
                <w:bCs/>
              </w:rPr>
              <w:t>Лек</w:t>
            </w:r>
          </w:p>
        </w:tc>
        <w:tc>
          <w:tcPr>
            <w:tcW w:w="992" w:type="dxa"/>
            <w:tcBorders>
              <w:top w:val="single" w:sz="4" w:space="0" w:color="000000"/>
              <w:left w:val="single" w:sz="4" w:space="0" w:color="000000"/>
              <w:bottom w:val="single" w:sz="4" w:space="0" w:color="000000"/>
              <w:right w:val="single" w:sz="4" w:space="0" w:color="000000"/>
            </w:tcBorders>
          </w:tcPr>
          <w:p w14:paraId="5AD25AA6" w14:textId="77777777" w:rsidR="0022424F" w:rsidRPr="00753EED" w:rsidRDefault="0022424F" w:rsidP="00293B88">
            <w:pPr>
              <w:autoSpaceDE w:val="0"/>
              <w:autoSpaceDN w:val="0"/>
              <w:adjustRightInd w:val="0"/>
              <w:jc w:val="center"/>
              <w:rPr>
                <w:bCs/>
              </w:rPr>
            </w:pPr>
            <w:r w:rsidRPr="00753EED">
              <w:rPr>
                <w:bCs/>
              </w:rPr>
              <w:t>Практ</w:t>
            </w:r>
          </w:p>
        </w:tc>
        <w:tc>
          <w:tcPr>
            <w:tcW w:w="851" w:type="dxa"/>
            <w:tcBorders>
              <w:top w:val="single" w:sz="4" w:space="0" w:color="000000"/>
              <w:left w:val="single" w:sz="4" w:space="0" w:color="000000"/>
              <w:bottom w:val="single" w:sz="4" w:space="0" w:color="000000"/>
              <w:right w:val="single" w:sz="4" w:space="0" w:color="000000"/>
            </w:tcBorders>
          </w:tcPr>
          <w:p w14:paraId="52EC71D6" w14:textId="77777777" w:rsidR="0022424F" w:rsidRPr="00753EED" w:rsidRDefault="0022424F" w:rsidP="00293B88">
            <w:pPr>
              <w:autoSpaceDE w:val="0"/>
              <w:autoSpaceDN w:val="0"/>
              <w:adjustRightInd w:val="0"/>
              <w:jc w:val="center"/>
              <w:rPr>
                <w:bCs/>
              </w:rPr>
            </w:pPr>
            <w:r w:rsidRPr="00753EED">
              <w:rPr>
                <w:bCs/>
              </w:rPr>
              <w:t>СРСП</w:t>
            </w:r>
          </w:p>
        </w:tc>
        <w:tc>
          <w:tcPr>
            <w:tcW w:w="709" w:type="dxa"/>
            <w:gridSpan w:val="2"/>
            <w:tcBorders>
              <w:top w:val="single" w:sz="4" w:space="0" w:color="000000"/>
              <w:left w:val="single" w:sz="4" w:space="0" w:color="000000"/>
              <w:bottom w:val="single" w:sz="4" w:space="0" w:color="000000"/>
              <w:right w:val="single" w:sz="4" w:space="0" w:color="000000"/>
            </w:tcBorders>
          </w:tcPr>
          <w:p w14:paraId="53D80F49" w14:textId="77777777" w:rsidR="0022424F" w:rsidRPr="00753EED" w:rsidRDefault="0022424F" w:rsidP="00293B88">
            <w:pPr>
              <w:autoSpaceDE w:val="0"/>
              <w:autoSpaceDN w:val="0"/>
              <w:adjustRightInd w:val="0"/>
              <w:jc w:val="center"/>
              <w:rPr>
                <w:bCs/>
              </w:rPr>
            </w:pPr>
          </w:p>
        </w:tc>
        <w:tc>
          <w:tcPr>
            <w:tcW w:w="708" w:type="dxa"/>
            <w:vMerge/>
            <w:tcBorders>
              <w:top w:val="single" w:sz="4" w:space="0" w:color="000000"/>
              <w:left w:val="single" w:sz="4" w:space="0" w:color="000000"/>
              <w:bottom w:val="single" w:sz="4" w:space="0" w:color="000000"/>
              <w:right w:val="single" w:sz="4" w:space="0" w:color="000000"/>
            </w:tcBorders>
          </w:tcPr>
          <w:p w14:paraId="22CF369E" w14:textId="77777777" w:rsidR="0022424F" w:rsidRPr="006E3A6C" w:rsidRDefault="0022424F" w:rsidP="00293B88">
            <w:pPr>
              <w:autoSpaceDE w:val="0"/>
              <w:autoSpaceDN w:val="0"/>
              <w:adjustRightInd w:val="0"/>
              <w:jc w:val="center"/>
              <w:rPr>
                <w:bCs/>
                <w:highlight w:val="yellow"/>
              </w:rPr>
            </w:pPr>
          </w:p>
        </w:tc>
        <w:tc>
          <w:tcPr>
            <w:tcW w:w="851" w:type="dxa"/>
            <w:vMerge/>
            <w:tcBorders>
              <w:top w:val="single" w:sz="4" w:space="0" w:color="000000"/>
              <w:left w:val="single" w:sz="4" w:space="0" w:color="000000"/>
              <w:bottom w:val="single" w:sz="4" w:space="0" w:color="000000"/>
              <w:right w:val="single" w:sz="4" w:space="0" w:color="000000"/>
            </w:tcBorders>
          </w:tcPr>
          <w:p w14:paraId="026F0FBD" w14:textId="77777777" w:rsidR="0022424F" w:rsidRPr="006E3A6C" w:rsidRDefault="0022424F" w:rsidP="00293B88">
            <w:pPr>
              <w:autoSpaceDE w:val="0"/>
              <w:autoSpaceDN w:val="0"/>
              <w:adjustRightInd w:val="0"/>
              <w:jc w:val="center"/>
              <w:rPr>
                <w:bCs/>
                <w:highlight w:val="yellow"/>
              </w:rPr>
            </w:pPr>
          </w:p>
        </w:tc>
      </w:tr>
      <w:tr w:rsidR="00753EED" w:rsidRPr="006E3A6C" w14:paraId="1D7FE5AD" w14:textId="77777777" w:rsidTr="009F62E8">
        <w:tc>
          <w:tcPr>
            <w:tcW w:w="1740" w:type="dxa"/>
            <w:tcBorders>
              <w:top w:val="single" w:sz="4" w:space="0" w:color="000000"/>
              <w:left w:val="single" w:sz="4" w:space="0" w:color="000000"/>
              <w:bottom w:val="single" w:sz="4" w:space="0" w:color="000000"/>
              <w:right w:val="single" w:sz="4" w:space="0" w:color="000000"/>
            </w:tcBorders>
          </w:tcPr>
          <w:p w14:paraId="26291C27" w14:textId="77777777" w:rsidR="0022424F" w:rsidRPr="0022424F" w:rsidRDefault="0022424F" w:rsidP="0022424F">
            <w:pPr>
              <w:jc w:val="center"/>
              <w:rPr>
                <w:bCs/>
              </w:rPr>
            </w:pPr>
            <w:r w:rsidRPr="0022424F">
              <w:rPr>
                <w:bCs/>
              </w:rPr>
              <w:t>PK(R)Ya3108</w:t>
            </w:r>
          </w:p>
          <w:p w14:paraId="1229CAAE" w14:textId="77777777" w:rsidR="0022424F" w:rsidRPr="0022424F" w:rsidRDefault="0022424F" w:rsidP="0022424F">
            <w:pPr>
              <w:jc w:val="center"/>
              <w:rPr>
                <w:bCs/>
              </w:rPr>
            </w:pPr>
          </w:p>
          <w:p w14:paraId="685125C3" w14:textId="77777777" w:rsidR="0022424F" w:rsidRPr="0022424F" w:rsidRDefault="0022424F" w:rsidP="0022424F">
            <w:pPr>
              <w:jc w:val="center"/>
              <w:rPr>
                <w:bCs/>
              </w:rPr>
            </w:pPr>
          </w:p>
          <w:p w14:paraId="0C229EA8" w14:textId="77777777" w:rsidR="00753EED" w:rsidRPr="005B3AE6" w:rsidRDefault="00753EED" w:rsidP="009F62E8">
            <w:pPr>
              <w:jc w:val="center"/>
              <w:rPr>
                <w:bCs/>
                <w:color w:val="000000"/>
                <w:highlight w:val="yellow"/>
              </w:rPr>
            </w:pPr>
          </w:p>
        </w:tc>
        <w:tc>
          <w:tcPr>
            <w:tcW w:w="1770" w:type="dxa"/>
            <w:tcBorders>
              <w:top w:val="single" w:sz="4" w:space="0" w:color="000000"/>
              <w:left w:val="single" w:sz="4" w:space="0" w:color="000000"/>
              <w:bottom w:val="single" w:sz="4" w:space="0" w:color="000000"/>
              <w:right w:val="single" w:sz="4" w:space="0" w:color="000000"/>
            </w:tcBorders>
          </w:tcPr>
          <w:p w14:paraId="272D4D54" w14:textId="77777777" w:rsidR="00753EED" w:rsidRPr="005B3AE6" w:rsidRDefault="0022424F" w:rsidP="005B3AE6">
            <w:pPr>
              <w:jc w:val="center"/>
              <w:rPr>
                <w:b/>
                <w:bCs/>
                <w:highlight w:val="yellow"/>
                <w:lang w:val="kk-KZ"/>
              </w:rPr>
            </w:pPr>
            <w:r w:rsidRPr="0022424F">
              <w:rPr>
                <w:lang w:val="kk-KZ"/>
              </w:rPr>
              <w:t>Профессиональный язык русский/казахский</w:t>
            </w:r>
            <w:r w:rsidR="005B3AE6" w:rsidRPr="005B3AE6">
              <w:rPr>
                <w:lang w:val="kk-KZ"/>
              </w:rPr>
              <w:tab/>
            </w:r>
          </w:p>
        </w:tc>
        <w:tc>
          <w:tcPr>
            <w:tcW w:w="1490" w:type="dxa"/>
            <w:tcBorders>
              <w:top w:val="single" w:sz="4" w:space="0" w:color="000000"/>
              <w:left w:val="single" w:sz="4" w:space="0" w:color="000000"/>
              <w:bottom w:val="single" w:sz="4" w:space="0" w:color="000000"/>
              <w:right w:val="single" w:sz="4" w:space="0" w:color="000000"/>
            </w:tcBorders>
          </w:tcPr>
          <w:p w14:paraId="0FFC4F22" w14:textId="77777777" w:rsidR="00753EED" w:rsidRPr="009F62E8" w:rsidRDefault="0022424F" w:rsidP="00753EED">
            <w:pPr>
              <w:autoSpaceDE w:val="0"/>
              <w:autoSpaceDN w:val="0"/>
              <w:adjustRightInd w:val="0"/>
              <w:jc w:val="center"/>
            </w:pPr>
            <w:r>
              <w:t>ООД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7486FE" w14:textId="77777777" w:rsidR="00753EED" w:rsidRPr="009F62E8" w:rsidRDefault="009F62E8" w:rsidP="00293B88">
            <w:pPr>
              <w:autoSpaceDE w:val="0"/>
              <w:autoSpaceDN w:val="0"/>
              <w:adjustRightInd w:val="0"/>
              <w:jc w:val="center"/>
            </w:pPr>
            <w:r w:rsidRPr="009F62E8">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6BAE97" w14:textId="77777777" w:rsidR="00753EED" w:rsidRPr="009F62E8" w:rsidRDefault="0022424F" w:rsidP="00293B88">
            <w:pPr>
              <w:autoSpaceDE w:val="0"/>
              <w:autoSpaceDN w:val="0"/>
              <w:adjustRightInd w:val="0"/>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15BB68" w14:textId="77777777" w:rsidR="00753EED" w:rsidRPr="009F62E8" w:rsidRDefault="0022424F" w:rsidP="00293B88">
            <w:pPr>
              <w:autoSpaceDE w:val="0"/>
              <w:autoSpaceDN w:val="0"/>
              <w:adjustRightInd w:val="0"/>
              <w:jc w:val="center"/>
            </w:pPr>
            <w:r>
              <w:t>0,33</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C37BD9" w14:textId="77777777" w:rsidR="00753EED" w:rsidRPr="009F62E8" w:rsidRDefault="00753EED" w:rsidP="00293B88">
            <w:pPr>
              <w:autoSpaceDE w:val="0"/>
              <w:autoSpaceDN w:val="0"/>
              <w:adjustRightInd w:val="0"/>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72D912" w14:textId="77777777" w:rsidR="00753EED" w:rsidRPr="009F62E8" w:rsidRDefault="00753EED" w:rsidP="00293B88">
            <w:pPr>
              <w:autoSpaceDE w:val="0"/>
              <w:autoSpaceDN w:val="0"/>
              <w:adjustRightInd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FE6BF1" w14:textId="77777777" w:rsidR="00753EED" w:rsidRPr="009F62E8" w:rsidRDefault="006875E5" w:rsidP="00293B88">
            <w:pPr>
              <w:autoSpaceDE w:val="0"/>
              <w:autoSpaceDN w:val="0"/>
              <w:adjustRightInd w:val="0"/>
              <w:jc w:val="center"/>
            </w:pPr>
            <w:r>
              <w:t>2</w:t>
            </w:r>
          </w:p>
        </w:tc>
      </w:tr>
      <w:tr w:rsidR="00E430CB" w:rsidRPr="006E3A6C" w14:paraId="3F136BEC" w14:textId="77777777" w:rsidTr="00E430CB">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9AF19E" w14:textId="77777777" w:rsidR="00E430CB" w:rsidRPr="00E430CB" w:rsidRDefault="001D3485" w:rsidP="00293B88">
            <w:pPr>
              <w:autoSpaceDE w:val="0"/>
              <w:autoSpaceDN w:val="0"/>
              <w:adjustRightInd w:val="0"/>
              <w:rPr>
                <w:bCs/>
              </w:rPr>
            </w:pPr>
            <w:r>
              <w:rPr>
                <w:bCs/>
              </w:rPr>
              <w:t>Лидер курса</w:t>
            </w:r>
          </w:p>
          <w:p w14:paraId="29341716" w14:textId="77777777" w:rsidR="00E430CB" w:rsidRPr="00E430CB" w:rsidRDefault="00E430CB" w:rsidP="00293B88">
            <w:pPr>
              <w:autoSpaceDE w:val="0"/>
              <w:autoSpaceDN w:val="0"/>
              <w:adjustRightInd w:val="0"/>
              <w:rPr>
                <w:bCs/>
              </w:rPr>
            </w:pP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6674EB" w14:textId="77777777" w:rsidR="00C013C6" w:rsidRDefault="00C013C6" w:rsidP="00C013C6">
            <w:r>
              <w:t>Танкаева Ш.</w:t>
            </w:r>
          </w:p>
          <w:p w14:paraId="4BA0319D" w14:textId="77777777" w:rsidR="00E430CB" w:rsidRPr="00E430CB" w:rsidRDefault="00E430CB" w:rsidP="00C013C6"/>
        </w:tc>
        <w:tc>
          <w:tcPr>
            <w:tcW w:w="3188" w:type="dxa"/>
            <w:gridSpan w:val="4"/>
            <w:vMerge w:val="restart"/>
            <w:tcBorders>
              <w:top w:val="single" w:sz="4" w:space="0" w:color="000000"/>
              <w:left w:val="single" w:sz="4" w:space="0" w:color="000000"/>
              <w:right w:val="single" w:sz="4" w:space="0" w:color="000000"/>
            </w:tcBorders>
            <w:shd w:val="clear" w:color="auto" w:fill="FFFFFF" w:themeFill="background1"/>
          </w:tcPr>
          <w:p w14:paraId="5B9C307F" w14:textId="77777777" w:rsidR="00E430CB" w:rsidRPr="00E430CB" w:rsidRDefault="00E430CB" w:rsidP="00293B88">
            <w:pPr>
              <w:autoSpaceDE w:val="0"/>
              <w:autoSpaceDN w:val="0"/>
              <w:adjustRightInd w:val="0"/>
              <w:jc w:val="center"/>
            </w:pPr>
            <w:r w:rsidRPr="00E430CB">
              <w:rPr>
                <w:bCs/>
              </w:rPr>
              <w:t>Офис-часы</w:t>
            </w:r>
          </w:p>
        </w:tc>
        <w:tc>
          <w:tcPr>
            <w:tcW w:w="191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1FD5786" w14:textId="77777777" w:rsidR="00E430CB" w:rsidRPr="00E430CB" w:rsidRDefault="00E430CB" w:rsidP="00293B88">
            <w:pPr>
              <w:autoSpaceDE w:val="0"/>
              <w:autoSpaceDN w:val="0"/>
              <w:adjustRightInd w:val="0"/>
              <w:jc w:val="center"/>
            </w:pPr>
            <w:r w:rsidRPr="00E430CB">
              <w:t>По расписанию</w:t>
            </w:r>
          </w:p>
        </w:tc>
      </w:tr>
      <w:tr w:rsidR="00E430CB" w:rsidRPr="001D3485" w14:paraId="398C0939" w14:textId="77777777" w:rsidTr="00E430CB">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201812" w14:textId="77777777" w:rsidR="00E430CB" w:rsidRPr="00E430CB" w:rsidRDefault="00E430CB" w:rsidP="00293B88">
            <w:pPr>
              <w:autoSpaceDE w:val="0"/>
              <w:autoSpaceDN w:val="0"/>
              <w:adjustRightInd w:val="0"/>
              <w:rPr>
                <w:bCs/>
              </w:rPr>
            </w:pPr>
            <w:r w:rsidRPr="00E430CB">
              <w:rPr>
                <w:bCs/>
                <w:lang w:val="en-US"/>
              </w:rPr>
              <w:t>e</w:t>
            </w:r>
            <w:r w:rsidRPr="00E430CB">
              <w:rPr>
                <w:bCs/>
              </w:rPr>
              <w:t>-</w:t>
            </w:r>
            <w:r w:rsidRPr="00E430CB">
              <w:rPr>
                <w:bCs/>
                <w:lang w:val="en-US"/>
              </w:rPr>
              <w:t>mail</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548547D" w14:textId="77777777" w:rsidR="00C013C6" w:rsidRPr="00C013C6" w:rsidRDefault="00C013C6" w:rsidP="00C013C6">
            <w:pPr>
              <w:jc w:val="both"/>
            </w:pPr>
            <w:r w:rsidRPr="00C013C6">
              <w:rPr>
                <w:lang w:val="en-US"/>
              </w:rPr>
              <w:t>sholpantank</w:t>
            </w:r>
            <w:r w:rsidRPr="00C013C6">
              <w:t>@</w:t>
            </w:r>
            <w:r w:rsidRPr="00C013C6">
              <w:rPr>
                <w:lang w:val="en-US"/>
              </w:rPr>
              <w:t>gmail</w:t>
            </w:r>
            <w:r w:rsidRPr="00C013C6">
              <w:t>.</w:t>
            </w:r>
            <w:r w:rsidRPr="00C013C6">
              <w:rPr>
                <w:lang w:val="en-US"/>
              </w:rPr>
              <w:t>com</w:t>
            </w:r>
          </w:p>
          <w:p w14:paraId="52DE131B" w14:textId="77777777" w:rsidR="00E430CB" w:rsidRPr="005B3AE6" w:rsidRDefault="00E430CB" w:rsidP="00C013C6">
            <w:pPr>
              <w:jc w:val="both"/>
              <w:rPr>
                <w:lang w:val="en-US"/>
              </w:rPr>
            </w:pPr>
          </w:p>
        </w:tc>
        <w:tc>
          <w:tcPr>
            <w:tcW w:w="3188" w:type="dxa"/>
            <w:gridSpan w:val="4"/>
            <w:vMerge/>
            <w:tcBorders>
              <w:left w:val="single" w:sz="4" w:space="0" w:color="000000"/>
              <w:bottom w:val="single" w:sz="4" w:space="0" w:color="000000"/>
              <w:right w:val="single" w:sz="4" w:space="0" w:color="000000"/>
            </w:tcBorders>
            <w:shd w:val="clear" w:color="auto" w:fill="FFFFFF" w:themeFill="background1"/>
          </w:tcPr>
          <w:p w14:paraId="2C8FC887" w14:textId="77777777" w:rsidR="00E430CB" w:rsidRPr="00C30463" w:rsidRDefault="00E430CB" w:rsidP="00293B88">
            <w:pPr>
              <w:autoSpaceDE w:val="0"/>
              <w:autoSpaceDN w:val="0"/>
              <w:adjustRightInd w:val="0"/>
              <w:jc w:val="center"/>
              <w:rPr>
                <w:lang w:val="de-DE"/>
              </w:rPr>
            </w:pPr>
          </w:p>
        </w:tc>
        <w:tc>
          <w:tcPr>
            <w:tcW w:w="1915"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30CB517" w14:textId="77777777" w:rsidR="00E430CB" w:rsidRPr="00C30463" w:rsidRDefault="00E430CB" w:rsidP="00293B88">
            <w:pPr>
              <w:autoSpaceDE w:val="0"/>
              <w:autoSpaceDN w:val="0"/>
              <w:adjustRightInd w:val="0"/>
              <w:jc w:val="center"/>
              <w:rPr>
                <w:lang w:val="de-DE"/>
              </w:rPr>
            </w:pPr>
          </w:p>
        </w:tc>
      </w:tr>
      <w:tr w:rsidR="00E430CB" w:rsidRPr="006E3A6C" w14:paraId="4CE729F1" w14:textId="77777777" w:rsidTr="00E430CB">
        <w:trPr>
          <w:trHeight w:val="301"/>
        </w:trPr>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4AAFB1" w14:textId="77777777" w:rsidR="00E430CB" w:rsidRPr="00E430CB" w:rsidRDefault="00E430CB" w:rsidP="00293B88">
            <w:pPr>
              <w:autoSpaceDE w:val="0"/>
              <w:autoSpaceDN w:val="0"/>
              <w:adjustRightInd w:val="0"/>
              <w:rPr>
                <w:bCs/>
              </w:rPr>
            </w:pPr>
            <w:r w:rsidRPr="00E430CB">
              <w:rPr>
                <w:bCs/>
              </w:rPr>
              <w:t xml:space="preserve">Телефоны </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842E6ED" w14:textId="77777777" w:rsidR="00C013C6" w:rsidRPr="00C013C6" w:rsidRDefault="00C013C6" w:rsidP="00C013C6">
            <w:pPr>
              <w:jc w:val="both"/>
              <w:rPr>
                <w:lang w:val="en-US"/>
              </w:rPr>
            </w:pPr>
            <w:r w:rsidRPr="00C013C6">
              <w:rPr>
                <w:lang w:val="en-US"/>
              </w:rPr>
              <w:t>87073794316</w:t>
            </w:r>
          </w:p>
          <w:p w14:paraId="69A1F2D4" w14:textId="77777777" w:rsidR="00E430CB" w:rsidRPr="00C30463" w:rsidRDefault="00E430CB" w:rsidP="00C013C6">
            <w:pPr>
              <w:jc w:val="both"/>
            </w:pPr>
          </w:p>
        </w:tc>
        <w:tc>
          <w:tcPr>
            <w:tcW w:w="318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4ED9BF7" w14:textId="77777777" w:rsidR="00E430CB" w:rsidRPr="00E430CB" w:rsidRDefault="00E430CB" w:rsidP="00E430CB">
            <w:pPr>
              <w:autoSpaceDE w:val="0"/>
              <w:autoSpaceDN w:val="0"/>
              <w:adjustRightInd w:val="0"/>
              <w:rPr>
                <w:bCs/>
              </w:rPr>
            </w:pPr>
          </w:p>
        </w:tc>
        <w:tc>
          <w:tcPr>
            <w:tcW w:w="191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A850A41" w14:textId="77777777" w:rsidR="00E430CB" w:rsidRPr="00E430CB" w:rsidRDefault="00E430CB" w:rsidP="00293B88">
            <w:pPr>
              <w:autoSpaceDE w:val="0"/>
              <w:autoSpaceDN w:val="0"/>
              <w:adjustRightInd w:val="0"/>
              <w:jc w:val="center"/>
            </w:pPr>
          </w:p>
        </w:tc>
      </w:tr>
      <w:tr w:rsidR="00E430CB" w:rsidRPr="006E3A6C" w14:paraId="1FF5DCD7" w14:textId="77777777" w:rsidTr="00E430CB">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40E395" w14:textId="77777777" w:rsidR="00E430CB" w:rsidRPr="00E430CB" w:rsidRDefault="00E430CB" w:rsidP="00293B88">
            <w:pPr>
              <w:autoSpaceDE w:val="0"/>
              <w:autoSpaceDN w:val="0"/>
              <w:adjustRightInd w:val="0"/>
              <w:rPr>
                <w:bCs/>
              </w:rPr>
            </w:pPr>
            <w:r w:rsidRPr="00E430CB">
              <w:rPr>
                <w:bCs/>
              </w:rPr>
              <w:t>Ассистент</w:t>
            </w:r>
          </w:p>
          <w:p w14:paraId="6367AD95" w14:textId="77777777" w:rsidR="00E430CB" w:rsidRPr="00E430CB" w:rsidRDefault="00E430CB" w:rsidP="00293B88">
            <w:pPr>
              <w:autoSpaceDE w:val="0"/>
              <w:autoSpaceDN w:val="0"/>
              <w:adjustRightInd w:val="0"/>
              <w:rPr>
                <w:bCs/>
              </w:rPr>
            </w:pP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B7B20E5" w14:textId="77777777" w:rsidR="00C013C6" w:rsidRDefault="00C013C6" w:rsidP="00C013C6">
            <w:r>
              <w:t>Бугибаева А.</w:t>
            </w:r>
          </w:p>
          <w:p w14:paraId="5DA9BD04" w14:textId="77777777" w:rsidR="00E430CB" w:rsidRPr="00E430CB" w:rsidRDefault="00E430CB" w:rsidP="00C013C6"/>
        </w:tc>
        <w:tc>
          <w:tcPr>
            <w:tcW w:w="3188" w:type="dxa"/>
            <w:gridSpan w:val="4"/>
            <w:vMerge w:val="restart"/>
            <w:tcBorders>
              <w:top w:val="single" w:sz="4" w:space="0" w:color="000000"/>
              <w:left w:val="single" w:sz="4" w:space="0" w:color="000000"/>
              <w:right w:val="single" w:sz="4" w:space="0" w:color="000000"/>
            </w:tcBorders>
            <w:shd w:val="clear" w:color="auto" w:fill="FFFFFF" w:themeFill="background1"/>
          </w:tcPr>
          <w:p w14:paraId="53C53BC3" w14:textId="77777777" w:rsidR="00E430CB" w:rsidRPr="00E430CB" w:rsidRDefault="00E430CB" w:rsidP="00293B88">
            <w:pPr>
              <w:autoSpaceDE w:val="0"/>
              <w:autoSpaceDN w:val="0"/>
              <w:adjustRightInd w:val="0"/>
              <w:jc w:val="center"/>
            </w:pPr>
          </w:p>
        </w:tc>
        <w:tc>
          <w:tcPr>
            <w:tcW w:w="1915" w:type="dxa"/>
            <w:gridSpan w:val="3"/>
            <w:vMerge w:val="restart"/>
            <w:tcBorders>
              <w:top w:val="single" w:sz="4" w:space="0" w:color="000000"/>
              <w:left w:val="single" w:sz="4" w:space="0" w:color="000000"/>
              <w:right w:val="single" w:sz="4" w:space="0" w:color="000000"/>
            </w:tcBorders>
            <w:shd w:val="clear" w:color="auto" w:fill="FFFFFF" w:themeFill="background1"/>
          </w:tcPr>
          <w:p w14:paraId="5092849A" w14:textId="77777777" w:rsidR="00E430CB" w:rsidRPr="00E430CB" w:rsidRDefault="00E430CB" w:rsidP="00293B88">
            <w:pPr>
              <w:autoSpaceDE w:val="0"/>
              <w:autoSpaceDN w:val="0"/>
              <w:adjustRightInd w:val="0"/>
              <w:jc w:val="center"/>
            </w:pPr>
          </w:p>
        </w:tc>
      </w:tr>
      <w:tr w:rsidR="00E430CB" w:rsidRPr="001A4CD3" w14:paraId="505CDAAE" w14:textId="77777777" w:rsidTr="00E430CB">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25F63A" w14:textId="77777777" w:rsidR="00E430CB" w:rsidRPr="00E430CB" w:rsidRDefault="00E430CB" w:rsidP="00293B88">
            <w:pPr>
              <w:autoSpaceDE w:val="0"/>
              <w:autoSpaceDN w:val="0"/>
              <w:adjustRightInd w:val="0"/>
              <w:rPr>
                <w:bCs/>
              </w:rPr>
            </w:pPr>
            <w:r w:rsidRPr="00E430CB">
              <w:rPr>
                <w:bCs/>
                <w:lang w:val="en-US"/>
              </w:rPr>
              <w:t>e</w:t>
            </w:r>
            <w:r w:rsidRPr="00E430CB">
              <w:rPr>
                <w:bCs/>
              </w:rPr>
              <w:t>-</w:t>
            </w:r>
            <w:r w:rsidRPr="00E430CB">
              <w:rPr>
                <w:bCs/>
                <w:lang w:val="en-US"/>
              </w:rPr>
              <w:t>mail</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963EBE7" w14:textId="77777777" w:rsidR="00C013C6" w:rsidRDefault="00C013C6" w:rsidP="00C013C6">
            <w:pPr>
              <w:jc w:val="both"/>
            </w:pPr>
            <w:r>
              <w:t>bota_88.20@mail.ru</w:t>
            </w:r>
          </w:p>
          <w:p w14:paraId="395DFF25" w14:textId="77777777" w:rsidR="00E430CB" w:rsidRPr="00C30463" w:rsidRDefault="00E430CB" w:rsidP="00C013C6">
            <w:pPr>
              <w:jc w:val="both"/>
            </w:pPr>
          </w:p>
        </w:tc>
        <w:tc>
          <w:tcPr>
            <w:tcW w:w="3188" w:type="dxa"/>
            <w:gridSpan w:val="4"/>
            <w:vMerge/>
            <w:tcBorders>
              <w:left w:val="single" w:sz="4" w:space="0" w:color="000000"/>
              <w:bottom w:val="single" w:sz="4" w:space="0" w:color="000000"/>
              <w:right w:val="single" w:sz="4" w:space="0" w:color="000000"/>
            </w:tcBorders>
            <w:shd w:val="clear" w:color="auto" w:fill="FFFFFF" w:themeFill="background1"/>
          </w:tcPr>
          <w:p w14:paraId="6611FC71" w14:textId="77777777" w:rsidR="00E430CB" w:rsidRPr="00C30463" w:rsidRDefault="00E430CB" w:rsidP="00293B88">
            <w:pPr>
              <w:autoSpaceDE w:val="0"/>
              <w:autoSpaceDN w:val="0"/>
              <w:adjustRightInd w:val="0"/>
              <w:jc w:val="center"/>
            </w:pPr>
          </w:p>
        </w:tc>
        <w:tc>
          <w:tcPr>
            <w:tcW w:w="1915" w:type="dxa"/>
            <w:gridSpan w:val="3"/>
            <w:vMerge/>
            <w:tcBorders>
              <w:left w:val="single" w:sz="4" w:space="0" w:color="000000"/>
              <w:bottom w:val="single" w:sz="4" w:space="0" w:color="000000"/>
              <w:right w:val="single" w:sz="4" w:space="0" w:color="000000"/>
            </w:tcBorders>
            <w:shd w:val="clear" w:color="auto" w:fill="FFFFFF" w:themeFill="background1"/>
          </w:tcPr>
          <w:p w14:paraId="5B0E5843" w14:textId="77777777" w:rsidR="00E430CB" w:rsidRPr="00C30463" w:rsidRDefault="00E430CB" w:rsidP="00293B88">
            <w:pPr>
              <w:autoSpaceDE w:val="0"/>
              <w:autoSpaceDN w:val="0"/>
              <w:adjustRightInd w:val="0"/>
              <w:jc w:val="center"/>
            </w:pPr>
          </w:p>
        </w:tc>
      </w:tr>
      <w:tr w:rsidR="00E430CB" w:rsidRPr="004861B5" w14:paraId="224C5977" w14:textId="77777777" w:rsidTr="00E430CB">
        <w:tc>
          <w:tcPr>
            <w:tcW w:w="17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3E24F9" w14:textId="77777777" w:rsidR="00E430CB" w:rsidRPr="00E430CB" w:rsidRDefault="00E430CB" w:rsidP="00293B88">
            <w:pPr>
              <w:autoSpaceDE w:val="0"/>
              <w:autoSpaceDN w:val="0"/>
              <w:adjustRightInd w:val="0"/>
              <w:rPr>
                <w:bCs/>
              </w:rPr>
            </w:pPr>
            <w:r w:rsidRPr="00E430CB">
              <w:rPr>
                <w:bCs/>
              </w:rPr>
              <w:t xml:space="preserve">Телефоны </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C1D1D2E" w14:textId="77777777" w:rsidR="00E430CB" w:rsidRPr="00E430CB" w:rsidRDefault="00C013C6" w:rsidP="00293B88">
            <w:pPr>
              <w:autoSpaceDE w:val="0"/>
              <w:autoSpaceDN w:val="0"/>
              <w:adjustRightInd w:val="0"/>
              <w:jc w:val="center"/>
            </w:pPr>
            <w:r>
              <w:t>87024474631</w:t>
            </w:r>
          </w:p>
        </w:tc>
        <w:tc>
          <w:tcPr>
            <w:tcW w:w="318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3F53471" w14:textId="77777777" w:rsidR="00E430CB" w:rsidRPr="00E430CB" w:rsidRDefault="00E430CB" w:rsidP="00293B88">
            <w:pPr>
              <w:autoSpaceDE w:val="0"/>
              <w:autoSpaceDN w:val="0"/>
              <w:adjustRightInd w:val="0"/>
              <w:jc w:val="center"/>
            </w:pPr>
          </w:p>
        </w:tc>
        <w:tc>
          <w:tcPr>
            <w:tcW w:w="191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0E9BEE0" w14:textId="77777777" w:rsidR="00E430CB" w:rsidRPr="00E430CB" w:rsidRDefault="00E430CB" w:rsidP="00293B88">
            <w:pPr>
              <w:autoSpaceDE w:val="0"/>
              <w:autoSpaceDN w:val="0"/>
              <w:adjustRightInd w:val="0"/>
              <w:jc w:val="center"/>
            </w:pPr>
          </w:p>
        </w:tc>
      </w:tr>
    </w:tbl>
    <w:p w14:paraId="6610E5A6" w14:textId="77777777" w:rsidR="001864A0" w:rsidRDefault="001864A0" w:rsidP="001A2D38">
      <w:pPr>
        <w:jc w:val="center"/>
      </w:pPr>
    </w:p>
    <w:p w14:paraId="3146F838" w14:textId="77777777" w:rsidR="001864A0" w:rsidRDefault="001864A0" w:rsidP="001864A0">
      <w:r>
        <w:br w:type="page"/>
      </w:r>
    </w:p>
    <w:p w14:paraId="0AAD5583" w14:textId="77777777" w:rsidR="001A2D38" w:rsidRDefault="001A2D38" w:rsidP="001A2D38">
      <w:pPr>
        <w:jc w:val="center"/>
      </w:pP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5"/>
        <w:gridCol w:w="8037"/>
      </w:tblGrid>
      <w:tr w:rsidR="001A2D38" w:rsidRPr="004861B5" w14:paraId="4E52B981" w14:textId="77777777" w:rsidTr="00293B88">
        <w:tc>
          <w:tcPr>
            <w:tcW w:w="1795" w:type="dxa"/>
            <w:tcBorders>
              <w:top w:val="single" w:sz="4" w:space="0" w:color="000000"/>
              <w:left w:val="single" w:sz="4" w:space="0" w:color="000000"/>
              <w:bottom w:val="single" w:sz="4" w:space="0" w:color="000000"/>
              <w:right w:val="single" w:sz="4" w:space="0" w:color="000000"/>
            </w:tcBorders>
          </w:tcPr>
          <w:p w14:paraId="36B63BE9" w14:textId="77777777" w:rsidR="001A2D38" w:rsidRPr="004861B5" w:rsidRDefault="001A2D38" w:rsidP="00293B88">
            <w:r w:rsidRPr="004861B5">
              <w:t>Академическая презентация курса</w:t>
            </w:r>
          </w:p>
        </w:tc>
        <w:tc>
          <w:tcPr>
            <w:tcW w:w="8037" w:type="dxa"/>
            <w:tcBorders>
              <w:top w:val="single" w:sz="4" w:space="0" w:color="000000"/>
              <w:left w:val="single" w:sz="4" w:space="0" w:color="000000"/>
              <w:bottom w:val="single" w:sz="4" w:space="0" w:color="000000"/>
              <w:right w:val="single" w:sz="4" w:space="0" w:color="000000"/>
            </w:tcBorders>
          </w:tcPr>
          <w:p w14:paraId="082531C4" w14:textId="77777777" w:rsidR="001A2D38" w:rsidRPr="00B26CB6" w:rsidRDefault="001A2D38" w:rsidP="00293B88">
            <w:r w:rsidRPr="00B26CB6">
              <w:rPr>
                <w:b/>
              </w:rPr>
              <w:t>Тип учебного курса</w:t>
            </w:r>
            <w:r w:rsidRPr="00B26CB6">
              <w:t xml:space="preserve">: </w:t>
            </w:r>
            <w:r w:rsidR="006875E5">
              <w:t>Обязательный компонент</w:t>
            </w:r>
          </w:p>
          <w:p w14:paraId="15F2D0B2" w14:textId="77777777" w:rsidR="00F45798" w:rsidRDefault="001A2D38" w:rsidP="0020485A">
            <w:pPr>
              <w:pStyle w:val="ab"/>
              <w:jc w:val="both"/>
              <w:rPr>
                <w:rFonts w:ascii="Times New Roman" w:hAnsi="Times New Roman"/>
                <w:sz w:val="24"/>
                <w:szCs w:val="24"/>
              </w:rPr>
            </w:pPr>
            <w:r w:rsidRPr="00B26CB6">
              <w:rPr>
                <w:rFonts w:ascii="Times New Roman" w:hAnsi="Times New Roman"/>
                <w:b/>
                <w:sz w:val="24"/>
                <w:szCs w:val="24"/>
              </w:rPr>
              <w:t xml:space="preserve">Цель курса: </w:t>
            </w:r>
            <w:r w:rsidR="00423D79">
              <w:rPr>
                <w:rFonts w:ascii="Times New Roman" w:hAnsi="Times New Roman"/>
                <w:sz w:val="24"/>
                <w:szCs w:val="24"/>
              </w:rPr>
              <w:t xml:space="preserve">Дисциплина призвана </w:t>
            </w:r>
            <w:r w:rsidR="006875E5" w:rsidRPr="006875E5">
              <w:rPr>
                <w:rFonts w:ascii="Times New Roman" w:hAnsi="Times New Roman"/>
                <w:sz w:val="24"/>
                <w:szCs w:val="24"/>
              </w:rPr>
              <w:t>сформировать навыки эффективного сбора и передачи информации медицинского характера в устной и письменной форме на языке пациента для оказания безопасной и эффективной помощи пациентам; для эффективной работы в межпрофессиональной /мультидисциплинарной команде с другими специалистами здравоохранения</w:t>
            </w:r>
            <w:r w:rsidR="006875E5">
              <w:rPr>
                <w:rFonts w:ascii="Times New Roman" w:hAnsi="Times New Roman"/>
                <w:sz w:val="24"/>
                <w:szCs w:val="24"/>
              </w:rPr>
              <w:t>.</w:t>
            </w:r>
          </w:p>
          <w:p w14:paraId="1F3D01C0" w14:textId="77777777" w:rsidR="00F45798" w:rsidRPr="00B26CB6" w:rsidRDefault="00F45798" w:rsidP="00F45798">
            <w:pPr>
              <w:pStyle w:val="ab"/>
              <w:rPr>
                <w:rFonts w:ascii="Times New Roman" w:hAnsi="Times New Roman"/>
                <w:b/>
                <w:i/>
                <w:lang w:val="kk-KZ"/>
              </w:rPr>
            </w:pPr>
            <w:r w:rsidRPr="00B26CB6">
              <w:rPr>
                <w:rFonts w:ascii="Times New Roman" w:hAnsi="Times New Roman"/>
                <w:b/>
                <w:i/>
              </w:rPr>
              <w:t>По успешному завершению данной дисциплины бакалавры будут способны:</w:t>
            </w:r>
          </w:p>
          <w:p w14:paraId="0278E85D" w14:textId="77777777" w:rsidR="006875E5" w:rsidRDefault="006875E5" w:rsidP="006875E5">
            <w:pPr>
              <w:shd w:val="clear" w:color="auto" w:fill="FFFFFF"/>
              <w:tabs>
                <w:tab w:val="num" w:pos="0"/>
                <w:tab w:val="left" w:pos="6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contextualSpacing/>
              <w:jc w:val="both"/>
              <w:textAlignment w:val="baseline"/>
            </w:pPr>
            <w:r>
              <w:t>-владеть медицинской терминологией на изучаемом языке, использовать наиболее употребительные речевые формулы для стандартных ситуаций общения; демонстрировать навыки межличностного общения, необходимые для того, чтобы быть эффективным участником или лидером в здравоохранении или другой профессиональной команде;</w:t>
            </w:r>
          </w:p>
          <w:p w14:paraId="7376E171" w14:textId="77777777" w:rsidR="006875E5" w:rsidRDefault="006875E5" w:rsidP="006875E5">
            <w:pPr>
              <w:shd w:val="clear" w:color="auto" w:fill="FFFFFF"/>
              <w:tabs>
                <w:tab w:val="num" w:pos="0"/>
                <w:tab w:val="left" w:pos="6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contextualSpacing/>
              <w:jc w:val="both"/>
              <w:textAlignment w:val="baseline"/>
            </w:pPr>
            <w:r>
              <w:t>-воспроизводить орфоэпические, орфографические и стилистические нормы казахского (русского) и английского языка для эффективного общения с пациентами и их семьями, для принятия совместного решения с надлежащим раскрытием конфиденциальной медицинской информации;</w:t>
            </w:r>
          </w:p>
          <w:p w14:paraId="32B3ABF5" w14:textId="77777777" w:rsidR="006875E5" w:rsidRDefault="006875E5" w:rsidP="006875E5">
            <w:pPr>
              <w:shd w:val="clear" w:color="auto" w:fill="FFFFFF"/>
              <w:tabs>
                <w:tab w:val="num" w:pos="0"/>
                <w:tab w:val="left" w:pos="6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contextualSpacing/>
              <w:jc w:val="both"/>
              <w:textAlignment w:val="baseline"/>
            </w:pPr>
            <w:r>
              <w:t>-демонстрировать и применять эффективные устные и письменные языковые навыки для сотрудничества с пациентами, семьями и коллегами; эффективно передавать медицинскую информацию в устной и письменной форме для оказания безопасной и эффективной помощи пациентам</w:t>
            </w:r>
          </w:p>
          <w:p w14:paraId="31D8A2CE" w14:textId="77777777" w:rsidR="006875E5" w:rsidRDefault="006875E5" w:rsidP="006875E5">
            <w:pPr>
              <w:shd w:val="clear" w:color="auto" w:fill="FFFFFF"/>
              <w:tabs>
                <w:tab w:val="num" w:pos="0"/>
                <w:tab w:val="left" w:pos="6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contextualSpacing/>
              <w:jc w:val="both"/>
              <w:textAlignment w:val="baseline"/>
            </w:pPr>
            <w:r>
              <w:t xml:space="preserve">-владеть казахским (русским), языками, знаниями в области технологии общения, стратегиями коммуникаций, умениями и навыками конструктивного диалога, общения в поликультурном, полиэтничном и многоконфессиональном обществе, быть толерантным и способным к сотрудничеству; </w:t>
            </w:r>
          </w:p>
          <w:p w14:paraId="5EEA99A4" w14:textId="77777777" w:rsidR="006875E5" w:rsidRDefault="006875E5" w:rsidP="006875E5">
            <w:pPr>
              <w:shd w:val="clear" w:color="auto" w:fill="FFFFFF"/>
              <w:tabs>
                <w:tab w:val="num" w:pos="0"/>
                <w:tab w:val="left" w:pos="6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contextualSpacing/>
              <w:jc w:val="both"/>
              <w:textAlignment w:val="baseline"/>
            </w:pPr>
            <w:r>
              <w:t xml:space="preserve"> -понимать и обобщать информацию, содержащуюся в научных текстах на изучаемых языках;</w:t>
            </w:r>
          </w:p>
          <w:p w14:paraId="69151C7D" w14:textId="77777777" w:rsidR="006875E5" w:rsidRDefault="006875E5" w:rsidP="006875E5">
            <w:pPr>
              <w:shd w:val="clear" w:color="auto" w:fill="FFFFFF"/>
              <w:tabs>
                <w:tab w:val="num" w:pos="0"/>
                <w:tab w:val="left" w:pos="6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contextualSpacing/>
              <w:jc w:val="both"/>
              <w:textAlignment w:val="baseline"/>
            </w:pPr>
            <w:r>
              <w:t>-демонстрировать приверженность самым высоким стандартам профессиональной ответственности и честности;</w:t>
            </w:r>
          </w:p>
          <w:p w14:paraId="69F2E789" w14:textId="77777777" w:rsidR="006875E5" w:rsidRDefault="006875E5" w:rsidP="006875E5">
            <w:pPr>
              <w:shd w:val="clear" w:color="auto" w:fill="FFFFFF"/>
              <w:tabs>
                <w:tab w:val="num" w:pos="0"/>
                <w:tab w:val="left" w:pos="6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contextualSpacing/>
              <w:jc w:val="both"/>
              <w:textAlignment w:val="baseline"/>
            </w:pPr>
            <w:r>
              <w:t xml:space="preserve"> -соблюдать этические принципы во всех профессиональных взаимодействиях;</w:t>
            </w:r>
          </w:p>
          <w:p w14:paraId="26A963D7" w14:textId="77777777" w:rsidR="006875E5" w:rsidRDefault="006875E5" w:rsidP="006875E5">
            <w:pPr>
              <w:shd w:val="clear" w:color="auto" w:fill="FFFFFF"/>
              <w:tabs>
                <w:tab w:val="num" w:pos="0"/>
                <w:tab w:val="left" w:pos="6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contextualSpacing/>
              <w:jc w:val="both"/>
              <w:textAlignment w:val="baseline"/>
            </w:pPr>
            <w:r>
              <w:t>демонстрировать потребность к непрерывному профессиональному обучению и совершенствованию своих знаний и навыков;</w:t>
            </w:r>
          </w:p>
          <w:p w14:paraId="4B67E641" w14:textId="77777777" w:rsidR="006875E5" w:rsidRDefault="006875E5" w:rsidP="006875E5">
            <w:pPr>
              <w:shd w:val="clear" w:color="auto" w:fill="FFFFFF"/>
              <w:tabs>
                <w:tab w:val="num" w:pos="0"/>
                <w:tab w:val="left" w:pos="6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contextualSpacing/>
              <w:jc w:val="both"/>
              <w:textAlignment w:val="baseline"/>
            </w:pPr>
            <w:r>
              <w:t>-демонстрировать навыки проведения научного исследования, стремление к новым знаниям и передаче знаний другим;</w:t>
            </w:r>
          </w:p>
          <w:p w14:paraId="6BF91976" w14:textId="77777777" w:rsidR="001A2D38" w:rsidRPr="009F62E8" w:rsidRDefault="006875E5" w:rsidP="006875E5">
            <w:pPr>
              <w:pStyle w:val="ab"/>
              <w:jc w:val="both"/>
              <w:rPr>
                <w:rFonts w:ascii="Times New Roman" w:hAnsi="Times New Roman"/>
                <w:b/>
                <w:sz w:val="24"/>
                <w:szCs w:val="24"/>
              </w:rPr>
            </w:pPr>
            <w:r>
              <w:t>-соблюдать этические принципы во всех профессиональных взаимодействиях;</w:t>
            </w:r>
          </w:p>
        </w:tc>
      </w:tr>
      <w:tr w:rsidR="001A2D38" w:rsidRPr="004861B5" w14:paraId="0553C726" w14:textId="77777777" w:rsidTr="00293B88">
        <w:tc>
          <w:tcPr>
            <w:tcW w:w="1795" w:type="dxa"/>
            <w:tcBorders>
              <w:top w:val="single" w:sz="4" w:space="0" w:color="000000"/>
              <w:left w:val="single" w:sz="4" w:space="0" w:color="000000"/>
              <w:bottom w:val="single" w:sz="4" w:space="0" w:color="000000"/>
              <w:right w:val="single" w:sz="4" w:space="0" w:color="000000"/>
            </w:tcBorders>
          </w:tcPr>
          <w:p w14:paraId="56A36A98" w14:textId="77777777" w:rsidR="001A2D38" w:rsidRPr="004861B5" w:rsidRDefault="001A2D38" w:rsidP="00293B88">
            <w:r w:rsidRPr="004861B5">
              <w:t>Пререквизиты</w:t>
            </w:r>
          </w:p>
        </w:tc>
        <w:tc>
          <w:tcPr>
            <w:tcW w:w="8037" w:type="dxa"/>
            <w:tcBorders>
              <w:top w:val="single" w:sz="4" w:space="0" w:color="000000"/>
              <w:left w:val="single" w:sz="4" w:space="0" w:color="000000"/>
              <w:bottom w:val="single" w:sz="4" w:space="0" w:color="000000"/>
              <w:right w:val="single" w:sz="4" w:space="0" w:color="000000"/>
            </w:tcBorders>
          </w:tcPr>
          <w:p w14:paraId="563D362A" w14:textId="77777777" w:rsidR="001A2D38" w:rsidRPr="006B5174" w:rsidRDefault="006875E5" w:rsidP="009F62E8">
            <w:r w:rsidRPr="006875E5">
              <w:t>языковый модуль</w:t>
            </w:r>
          </w:p>
        </w:tc>
      </w:tr>
      <w:tr w:rsidR="001A2D38" w:rsidRPr="004861B5" w14:paraId="0CEF7E1E" w14:textId="77777777" w:rsidTr="00293B88">
        <w:tc>
          <w:tcPr>
            <w:tcW w:w="1795" w:type="dxa"/>
            <w:tcBorders>
              <w:top w:val="single" w:sz="4" w:space="0" w:color="000000"/>
              <w:left w:val="single" w:sz="4" w:space="0" w:color="000000"/>
              <w:bottom w:val="single" w:sz="4" w:space="0" w:color="000000"/>
              <w:right w:val="single" w:sz="4" w:space="0" w:color="000000"/>
            </w:tcBorders>
          </w:tcPr>
          <w:p w14:paraId="7A0BA0C4" w14:textId="77777777" w:rsidR="001A2D38" w:rsidRPr="004861B5" w:rsidRDefault="001A2D38" w:rsidP="00293B88">
            <w:r w:rsidRPr="004861B5">
              <w:t>П</w:t>
            </w:r>
            <w:r>
              <w:t>ост</w:t>
            </w:r>
            <w:r w:rsidRPr="004861B5">
              <w:t>реквизиты</w:t>
            </w:r>
          </w:p>
        </w:tc>
        <w:tc>
          <w:tcPr>
            <w:tcW w:w="8037" w:type="dxa"/>
            <w:tcBorders>
              <w:top w:val="single" w:sz="4" w:space="0" w:color="000000"/>
              <w:left w:val="single" w:sz="4" w:space="0" w:color="000000"/>
              <w:bottom w:val="single" w:sz="4" w:space="0" w:color="000000"/>
              <w:right w:val="single" w:sz="4" w:space="0" w:color="000000"/>
            </w:tcBorders>
          </w:tcPr>
          <w:p w14:paraId="2B23869A" w14:textId="77777777" w:rsidR="001A2D38" w:rsidRPr="00423D79" w:rsidRDefault="006875E5" w:rsidP="00D703BB">
            <w:r w:rsidRPr="006875E5">
              <w:t>профильные дисциплины</w:t>
            </w:r>
          </w:p>
        </w:tc>
      </w:tr>
      <w:tr w:rsidR="001A2D38" w:rsidRPr="004861B5" w14:paraId="2202F7A5" w14:textId="77777777" w:rsidTr="00293B88">
        <w:tc>
          <w:tcPr>
            <w:tcW w:w="1795" w:type="dxa"/>
            <w:tcBorders>
              <w:top w:val="single" w:sz="4" w:space="0" w:color="000000"/>
              <w:left w:val="single" w:sz="4" w:space="0" w:color="000000"/>
              <w:bottom w:val="single" w:sz="4" w:space="0" w:color="000000"/>
              <w:right w:val="single" w:sz="4" w:space="0" w:color="000000"/>
            </w:tcBorders>
          </w:tcPr>
          <w:p w14:paraId="5AC5F2E7" w14:textId="77777777" w:rsidR="001A2D38" w:rsidRPr="001977E5" w:rsidRDefault="001A2D38" w:rsidP="00293B88">
            <w:r w:rsidRPr="001977E5">
              <w:rPr>
                <w:rFonts w:eastAsia="Calibri"/>
                <w:lang w:eastAsia="en-US"/>
              </w:rPr>
              <w:t>Информационные  ресурсы</w:t>
            </w:r>
          </w:p>
        </w:tc>
        <w:tc>
          <w:tcPr>
            <w:tcW w:w="8037" w:type="dxa"/>
            <w:tcBorders>
              <w:top w:val="single" w:sz="4" w:space="0" w:color="000000"/>
              <w:left w:val="single" w:sz="4" w:space="0" w:color="000000"/>
              <w:bottom w:val="single" w:sz="4" w:space="0" w:color="000000"/>
              <w:right w:val="single" w:sz="4" w:space="0" w:color="000000"/>
            </w:tcBorders>
          </w:tcPr>
          <w:p w14:paraId="770475FC" w14:textId="77777777" w:rsidR="001A2D38" w:rsidRDefault="001A2D38" w:rsidP="00293B88">
            <w:r>
              <w:rPr>
                <w:b/>
              </w:rPr>
              <w:t>Учебная л</w:t>
            </w:r>
            <w:r w:rsidRPr="004861B5">
              <w:rPr>
                <w:b/>
              </w:rPr>
              <w:t>итература</w:t>
            </w:r>
            <w:r w:rsidRPr="004861B5">
              <w:t>:</w:t>
            </w:r>
          </w:p>
          <w:p w14:paraId="012F3E3C" w14:textId="77777777" w:rsidR="00B828E6" w:rsidRPr="00B828E6" w:rsidRDefault="00B828E6" w:rsidP="00B828E6">
            <w:pPr>
              <w:autoSpaceDE w:val="0"/>
              <w:autoSpaceDN w:val="0"/>
              <w:adjustRightInd w:val="0"/>
              <w:rPr>
                <w:bCs/>
              </w:rPr>
            </w:pPr>
            <w:r w:rsidRPr="00B828E6">
              <w:rPr>
                <w:lang w:val="en-US"/>
              </w:rPr>
              <w:t xml:space="preserve">1. </w:t>
            </w:r>
            <w:r w:rsidRPr="005054CE">
              <w:rPr>
                <w:bCs/>
                <w:lang w:val="en-US"/>
              </w:rPr>
              <w:t xml:space="preserve">Patricia A. Potter. Anne Griffin Perry,  Patricia A. Stockert Amy M. Hall Fundamentals of nursing. </w:t>
            </w:r>
            <w:r w:rsidRPr="005054CE">
              <w:rPr>
                <w:bCs/>
              </w:rPr>
              <w:t>8</w:t>
            </w:r>
            <w:r w:rsidRPr="005054CE">
              <w:rPr>
                <w:bCs/>
                <w:lang w:val="en-US"/>
              </w:rPr>
              <w:t>edition</w:t>
            </w:r>
            <w:r w:rsidRPr="00B828E6">
              <w:rPr>
                <w:bCs/>
              </w:rPr>
              <w:t xml:space="preserve">. 2013 – </w:t>
            </w:r>
            <w:r w:rsidRPr="005054CE">
              <w:rPr>
                <w:bCs/>
                <w:lang w:val="en-US"/>
              </w:rPr>
              <w:t>P</w:t>
            </w:r>
            <w:r w:rsidRPr="00B828E6">
              <w:rPr>
                <w:bCs/>
              </w:rPr>
              <w:t>.1397</w:t>
            </w:r>
          </w:p>
          <w:p w14:paraId="0C7336AD" w14:textId="77777777" w:rsidR="0024644B" w:rsidRDefault="00B828E6" w:rsidP="00293B88">
            <w:r>
              <w:t xml:space="preserve">2. </w:t>
            </w:r>
            <w:r w:rsidRPr="00B828E6">
              <w:t xml:space="preserve">Кабиева С.М. Введение в клинику: </w:t>
            </w:r>
            <w:r w:rsidRPr="00EE6B10">
              <w:t xml:space="preserve">Учебник. Том </w:t>
            </w:r>
            <w:r w:rsidRPr="00EE6B10">
              <w:rPr>
                <w:lang w:val="en-US"/>
              </w:rPr>
              <w:t>I</w:t>
            </w:r>
            <w:r w:rsidRPr="00EE6B10">
              <w:t>. – Караганда – 2014 – 186с</w:t>
            </w:r>
          </w:p>
          <w:p w14:paraId="3B054B23" w14:textId="77777777" w:rsidR="004F3BFF" w:rsidRDefault="004F3BFF" w:rsidP="00293B88">
            <w:r>
              <w:t>3.М.А.Асимов, Г.О. Оразбакова, С.Х.Мадалиева, Ф.А.Багиярова, Г.Б.Испаева, Л.М.Адилова Введение в профессию врача. Основы клиники, права, этики и коммуникации.</w:t>
            </w:r>
            <w:r w:rsidR="00EA7ED8">
              <w:t>-Караганда 2017-244с.</w:t>
            </w:r>
          </w:p>
          <w:p w14:paraId="55205D36" w14:textId="77777777" w:rsidR="004F3BFF" w:rsidRDefault="004F3BFF" w:rsidP="00293B88">
            <w:r>
              <w:t>4.</w:t>
            </w:r>
            <w:r w:rsidR="00EA7ED8">
              <w:t>М.А.Асимов, С.А.Нурмагамбетова, Ю.В.Игнатьев Коммуникативные навыки. –Караганда 2017-220с</w:t>
            </w:r>
          </w:p>
          <w:p w14:paraId="55A4BA88" w14:textId="77777777" w:rsidR="00B828E6" w:rsidRDefault="004F3BFF" w:rsidP="00293B88">
            <w:pPr>
              <w:rPr>
                <w:lang w:val="kk-KZ"/>
              </w:rPr>
            </w:pPr>
            <w:r w:rsidRPr="000E0551">
              <w:rPr>
                <w:lang w:val="en-US"/>
              </w:rPr>
              <w:t>5</w:t>
            </w:r>
            <w:r w:rsidR="00B828E6" w:rsidRPr="000E0551">
              <w:rPr>
                <w:lang w:val="en-US"/>
              </w:rPr>
              <w:t xml:space="preserve">. </w:t>
            </w:r>
            <w:r w:rsidR="00A91B87" w:rsidRPr="005054CE">
              <w:rPr>
                <w:lang w:val="kk-KZ"/>
              </w:rPr>
              <w:t>I. Soar, Jasmeet. II. Perkins, Gavin D. III. Nolan, Jerry. IV. Series: ABC series (Malden, Mass.) [DNLM: 1. Cardiopulmonary Resuscitation. WA 292] 2013</w:t>
            </w:r>
          </w:p>
          <w:p w14:paraId="2B94CC0C" w14:textId="77777777" w:rsidR="00A91B87" w:rsidRPr="005054CE" w:rsidRDefault="004F3BFF" w:rsidP="00A91B87">
            <w:pPr>
              <w:rPr>
                <w:lang w:val="en-US"/>
              </w:rPr>
            </w:pPr>
            <w:r>
              <w:rPr>
                <w:lang w:val="kk-KZ"/>
              </w:rPr>
              <w:lastRenderedPageBreak/>
              <w:t>6</w:t>
            </w:r>
            <w:r w:rsidR="00A91B87">
              <w:rPr>
                <w:lang w:val="kk-KZ"/>
              </w:rPr>
              <w:t xml:space="preserve">. </w:t>
            </w:r>
            <w:r w:rsidR="00A91B87" w:rsidRPr="001D3485">
              <w:rPr>
                <w:lang w:val="en-US"/>
              </w:rPr>
              <w:t>Limmer</w:t>
            </w:r>
            <w:r w:rsidR="00A91B87" w:rsidRPr="001D3485">
              <w:rPr>
                <w:lang w:val="en-US"/>
              </w:rPr>
              <w:tab/>
              <w:t>Daniel, F Michael O'Keefe, T Edward Dickinson.-</w:t>
            </w:r>
            <w:r w:rsidR="00A91B87" w:rsidRPr="005054CE">
              <w:rPr>
                <w:lang w:val="en-US"/>
              </w:rPr>
              <w:t>11th ed.- Pearson Prentice Hall, 2009.- 1246 pages : color illustrations; 28 cm + CD-ROM (4 3/4 in.).</w:t>
            </w:r>
          </w:p>
          <w:p w14:paraId="0664BDA2" w14:textId="77777777" w:rsidR="00A91B87" w:rsidRDefault="004F3BFF" w:rsidP="00293B88">
            <w:pPr>
              <w:rPr>
                <w:lang w:val="en-US"/>
              </w:rPr>
            </w:pPr>
            <w:r w:rsidRPr="004F3BFF">
              <w:rPr>
                <w:lang w:val="en-US"/>
              </w:rPr>
              <w:t>7</w:t>
            </w:r>
            <w:r w:rsidR="00A91B87" w:rsidRPr="00A91B87">
              <w:rPr>
                <w:lang w:val="en-US"/>
              </w:rPr>
              <w:t xml:space="preserve">. </w:t>
            </w:r>
            <w:r w:rsidR="00A91B87" w:rsidRPr="005054CE">
              <w:rPr>
                <w:lang w:val="en-US"/>
              </w:rPr>
              <w:t>Skills for communicating with Patients/J. Silverman., S. Kurtz., J. Draper/ 3</w:t>
            </w:r>
            <w:r w:rsidR="00A91B87" w:rsidRPr="005054CE">
              <w:rPr>
                <w:vertAlign w:val="superscript"/>
                <w:lang w:val="en-US"/>
              </w:rPr>
              <w:t>d</w:t>
            </w:r>
            <w:r w:rsidR="00A91B87" w:rsidRPr="005054CE">
              <w:rPr>
                <w:lang w:val="en-US"/>
              </w:rPr>
              <w:t xml:space="preserve"> edition, Oxford/2013 -328 p;</w:t>
            </w:r>
          </w:p>
          <w:p w14:paraId="61CB9816" w14:textId="77777777" w:rsidR="00A91B87" w:rsidRDefault="004F3BFF" w:rsidP="00293B88">
            <w:pPr>
              <w:rPr>
                <w:lang w:val="en-US"/>
              </w:rPr>
            </w:pPr>
            <w:r>
              <w:rPr>
                <w:lang w:val="en-US"/>
              </w:rPr>
              <w:t>8</w:t>
            </w:r>
            <w:r w:rsidR="00A91B87" w:rsidRPr="00A91B87">
              <w:rPr>
                <w:lang w:val="en-US"/>
              </w:rPr>
              <w:t xml:space="preserve">. </w:t>
            </w:r>
            <w:r w:rsidR="00A91B87" w:rsidRPr="005054CE">
              <w:rPr>
                <w:lang w:val="en-US"/>
              </w:rPr>
              <w:t>Communication skills for Healthcare Professionals/ Laurie Kelly McCorry, Jeff Mason/Lippincott Williams &amp;Wilkins, 1</w:t>
            </w:r>
            <w:r w:rsidR="00A91B87" w:rsidRPr="005054CE">
              <w:rPr>
                <w:vertAlign w:val="superscript"/>
                <w:lang w:val="en-US"/>
              </w:rPr>
              <w:t>st</w:t>
            </w:r>
            <w:r w:rsidR="00A91B87" w:rsidRPr="005054CE">
              <w:rPr>
                <w:lang w:val="en-US"/>
              </w:rPr>
              <w:t xml:space="preserve"> edition, 2011</w:t>
            </w:r>
          </w:p>
          <w:p w14:paraId="5A967296" w14:textId="77777777" w:rsidR="0024644B" w:rsidRPr="00A91B87" w:rsidRDefault="004F3BFF" w:rsidP="00293B88">
            <w:pPr>
              <w:rPr>
                <w:lang w:val="en-US"/>
              </w:rPr>
            </w:pPr>
            <w:r>
              <w:rPr>
                <w:lang w:val="en-US"/>
              </w:rPr>
              <w:t>9</w:t>
            </w:r>
            <w:r w:rsidR="00A91B87" w:rsidRPr="00A91B87">
              <w:rPr>
                <w:lang w:val="en-US"/>
              </w:rPr>
              <w:t xml:space="preserve">. </w:t>
            </w:r>
            <w:r w:rsidR="00A91B87" w:rsidRPr="005054CE">
              <w:rPr>
                <w:lang w:val="en-US"/>
              </w:rPr>
              <w:t>Team Strategies &amp; Tools to Enhance Performance and Patient Safety –Team STEPPS 2.0</w:t>
            </w:r>
          </w:p>
          <w:p w14:paraId="58B6C23A" w14:textId="77777777" w:rsidR="001A2D38" w:rsidRDefault="001A2D38" w:rsidP="00293B88">
            <w:pPr>
              <w:rPr>
                <w:b/>
              </w:rPr>
            </w:pPr>
            <w:r>
              <w:rPr>
                <w:rFonts w:eastAsia="Calibri"/>
                <w:b/>
                <w:lang w:eastAsia="en-US"/>
              </w:rPr>
              <w:t>Интернет-ресурсы</w:t>
            </w:r>
            <w:r w:rsidRPr="004861B5">
              <w:rPr>
                <w:b/>
              </w:rPr>
              <w:t xml:space="preserve">: </w:t>
            </w:r>
          </w:p>
          <w:p w14:paraId="76460DD3" w14:textId="77777777" w:rsidR="007A5414" w:rsidRPr="00910685" w:rsidRDefault="00000000" w:rsidP="007A5414">
            <w:pPr>
              <w:pStyle w:val="a9"/>
              <w:numPr>
                <w:ilvl w:val="0"/>
                <w:numId w:val="1"/>
              </w:numPr>
              <w:tabs>
                <w:tab w:val="left" w:pos="0"/>
                <w:tab w:val="left" w:pos="142"/>
                <w:tab w:val="left" w:pos="426"/>
                <w:tab w:val="left" w:pos="567"/>
              </w:tabs>
              <w:ind w:right="111"/>
              <w:jc w:val="both"/>
              <w:rPr>
                <w:color w:val="000000"/>
              </w:rPr>
            </w:pPr>
            <w:hyperlink r:id="rId6" w:history="1">
              <w:r w:rsidR="007A5414" w:rsidRPr="00910685">
                <w:rPr>
                  <w:rStyle w:val="a5"/>
                  <w:color w:val="000000"/>
                  <w:lang w:val="en-US"/>
                </w:rPr>
                <w:t>U</w:t>
              </w:r>
              <w:r w:rsidR="007A5414" w:rsidRPr="00910685">
                <w:rPr>
                  <w:rStyle w:val="a5"/>
                  <w:color w:val="000000"/>
                </w:rPr>
                <w:t>ptodate.com</w:t>
              </w:r>
            </w:hyperlink>
          </w:p>
          <w:p w14:paraId="788D40EC" w14:textId="77777777" w:rsidR="007A5414" w:rsidRPr="007A5414" w:rsidRDefault="007A5414" w:rsidP="0049427D">
            <w:pPr>
              <w:pStyle w:val="a9"/>
              <w:widowControl w:val="0"/>
              <w:numPr>
                <w:ilvl w:val="0"/>
                <w:numId w:val="1"/>
              </w:numPr>
              <w:tabs>
                <w:tab w:val="left" w:pos="0"/>
                <w:tab w:val="left" w:pos="142"/>
                <w:tab w:val="left" w:pos="426"/>
                <w:tab w:val="left" w:pos="567"/>
              </w:tabs>
              <w:autoSpaceDE w:val="0"/>
              <w:autoSpaceDN w:val="0"/>
              <w:adjustRightInd w:val="0"/>
              <w:ind w:right="111"/>
              <w:jc w:val="both"/>
              <w:rPr>
                <w:color w:val="000000"/>
                <w:lang w:val="en-US"/>
              </w:rPr>
            </w:pPr>
            <w:r>
              <w:t>C</w:t>
            </w:r>
            <w:r w:rsidRPr="007A5414">
              <w:rPr>
                <w:lang w:val="en-US"/>
              </w:rPr>
              <w:t>linicalLearningbyELSEVIER</w:t>
            </w:r>
          </w:p>
          <w:p w14:paraId="5E00A5E1" w14:textId="77777777" w:rsidR="005D4D7B" w:rsidRPr="007A5414" w:rsidRDefault="005D4D7B" w:rsidP="0049427D">
            <w:pPr>
              <w:pStyle w:val="a9"/>
              <w:widowControl w:val="0"/>
              <w:numPr>
                <w:ilvl w:val="0"/>
                <w:numId w:val="1"/>
              </w:numPr>
              <w:tabs>
                <w:tab w:val="left" w:pos="0"/>
                <w:tab w:val="left" w:pos="142"/>
                <w:tab w:val="left" w:pos="426"/>
                <w:tab w:val="left" w:pos="567"/>
              </w:tabs>
              <w:autoSpaceDE w:val="0"/>
              <w:autoSpaceDN w:val="0"/>
              <w:adjustRightInd w:val="0"/>
              <w:ind w:right="111"/>
              <w:jc w:val="both"/>
              <w:rPr>
                <w:color w:val="000000"/>
                <w:lang w:val="en-US"/>
              </w:rPr>
            </w:pPr>
            <w:r w:rsidRPr="007A5414">
              <w:rPr>
                <w:color w:val="000000"/>
                <w:lang w:val="en-US"/>
              </w:rPr>
              <w:t>Medscape.com</w:t>
            </w:r>
          </w:p>
          <w:p w14:paraId="59E88439" w14:textId="77777777" w:rsidR="005D4D7B" w:rsidRPr="00910685" w:rsidRDefault="005D4D7B" w:rsidP="006D1352">
            <w:pPr>
              <w:pStyle w:val="a9"/>
              <w:numPr>
                <w:ilvl w:val="0"/>
                <w:numId w:val="1"/>
              </w:numPr>
              <w:tabs>
                <w:tab w:val="left" w:pos="0"/>
                <w:tab w:val="left" w:pos="142"/>
                <w:tab w:val="left" w:pos="426"/>
                <w:tab w:val="left" w:pos="567"/>
              </w:tabs>
              <w:ind w:right="111"/>
              <w:jc w:val="both"/>
              <w:rPr>
                <w:color w:val="000000"/>
              </w:rPr>
            </w:pPr>
            <w:r w:rsidRPr="00910685">
              <w:rPr>
                <w:color w:val="000000"/>
                <w:lang w:val="en-US"/>
              </w:rPr>
              <w:t>O</w:t>
            </w:r>
            <w:r w:rsidRPr="00910685">
              <w:rPr>
                <w:color w:val="000000"/>
              </w:rPr>
              <w:t>xfordmedicine.com</w:t>
            </w:r>
          </w:p>
          <w:p w14:paraId="48257698" w14:textId="77777777" w:rsidR="008D70CF" w:rsidRPr="00A91B87" w:rsidRDefault="00000000" w:rsidP="0049427D">
            <w:pPr>
              <w:pStyle w:val="a9"/>
              <w:numPr>
                <w:ilvl w:val="0"/>
                <w:numId w:val="1"/>
              </w:numPr>
              <w:tabs>
                <w:tab w:val="left" w:pos="0"/>
                <w:tab w:val="left" w:pos="142"/>
                <w:tab w:val="left" w:pos="426"/>
                <w:tab w:val="left" w:pos="567"/>
              </w:tabs>
              <w:ind w:right="111"/>
              <w:jc w:val="both"/>
              <w:rPr>
                <w:b/>
                <w:color w:val="FF6600"/>
              </w:rPr>
            </w:pPr>
            <w:hyperlink r:id="rId7" w:history="1">
              <w:r w:rsidR="008D70CF" w:rsidRPr="00472B3B">
                <w:rPr>
                  <w:rStyle w:val="a5"/>
                </w:rPr>
                <w:t>https://medelement.com/</w:t>
              </w:r>
            </w:hyperlink>
          </w:p>
          <w:p w14:paraId="604370AB" w14:textId="77777777" w:rsidR="00A91B87" w:rsidRPr="00A91B87" w:rsidRDefault="00000000" w:rsidP="00A91B87">
            <w:pPr>
              <w:pStyle w:val="21"/>
              <w:widowControl w:val="0"/>
              <w:numPr>
                <w:ilvl w:val="0"/>
                <w:numId w:val="1"/>
              </w:numPr>
              <w:tabs>
                <w:tab w:val="left" w:pos="0"/>
                <w:tab w:val="left" w:pos="426"/>
              </w:tabs>
              <w:autoSpaceDE w:val="0"/>
              <w:autoSpaceDN w:val="0"/>
              <w:adjustRightInd w:val="0"/>
              <w:spacing w:after="0" w:line="240" w:lineRule="auto"/>
              <w:jc w:val="both"/>
            </w:pPr>
            <w:hyperlink r:id="rId8" w:history="1">
              <w:r w:rsidR="00A91B87" w:rsidRPr="00251D42">
                <w:rPr>
                  <w:rStyle w:val="a5"/>
                  <w:lang w:val="en-US"/>
                </w:rPr>
                <w:t>http</w:t>
              </w:r>
              <w:r w:rsidR="00A91B87" w:rsidRPr="00A91B87">
                <w:rPr>
                  <w:rStyle w:val="a5"/>
                </w:rPr>
                <w:t>://</w:t>
              </w:r>
              <w:r w:rsidR="00A91B87" w:rsidRPr="00251D42">
                <w:rPr>
                  <w:rStyle w:val="a5"/>
                  <w:lang w:val="en-US"/>
                </w:rPr>
                <w:t>www</w:t>
              </w:r>
              <w:r w:rsidR="00A91B87" w:rsidRPr="00A91B87">
                <w:rPr>
                  <w:rStyle w:val="a5"/>
                </w:rPr>
                <w:t>.</w:t>
              </w:r>
              <w:r w:rsidR="00A91B87" w:rsidRPr="00251D42">
                <w:rPr>
                  <w:rStyle w:val="a5"/>
                  <w:lang w:val="en-US"/>
                </w:rPr>
                <w:t>rcrz</w:t>
              </w:r>
              <w:r w:rsidR="00A91B87" w:rsidRPr="00A91B87">
                <w:rPr>
                  <w:rStyle w:val="a5"/>
                </w:rPr>
                <w:t>.</w:t>
              </w:r>
              <w:r w:rsidR="00A91B87" w:rsidRPr="00251D42">
                <w:rPr>
                  <w:rStyle w:val="a5"/>
                  <w:lang w:val="en-US"/>
                </w:rPr>
                <w:t>kz</w:t>
              </w:r>
              <w:r w:rsidR="00A91B87" w:rsidRPr="00A91B87">
                <w:rPr>
                  <w:rStyle w:val="a5"/>
                </w:rPr>
                <w:t>/100/</w:t>
              </w:r>
              <w:r w:rsidR="00A91B87" w:rsidRPr="00251D42">
                <w:rPr>
                  <w:rStyle w:val="a5"/>
                  <w:lang w:val="en-US"/>
                </w:rPr>
                <w:t>p</w:t>
              </w:r>
              <w:r w:rsidR="00A91B87" w:rsidRPr="00A91B87">
                <w:rPr>
                  <w:rStyle w:val="a5"/>
                </w:rPr>
                <w:t>26-3.</w:t>
              </w:r>
              <w:r w:rsidR="00A91B87" w:rsidRPr="00251D42">
                <w:rPr>
                  <w:rStyle w:val="a5"/>
                  <w:lang w:val="en-US"/>
                </w:rPr>
                <w:t>pdf</w:t>
              </w:r>
            </w:hyperlink>
          </w:p>
          <w:p w14:paraId="16464CF4" w14:textId="77777777" w:rsidR="008D70CF" w:rsidRPr="007A5414" w:rsidRDefault="008D70CF" w:rsidP="007A5414">
            <w:pPr>
              <w:tabs>
                <w:tab w:val="left" w:pos="0"/>
                <w:tab w:val="left" w:pos="142"/>
                <w:tab w:val="left" w:pos="426"/>
                <w:tab w:val="left" w:pos="993"/>
              </w:tabs>
              <w:ind w:left="360" w:right="111"/>
              <w:rPr>
                <w:color w:val="FF6600"/>
              </w:rPr>
            </w:pPr>
          </w:p>
        </w:tc>
      </w:tr>
      <w:tr w:rsidR="001A2D38" w:rsidRPr="004861B5" w14:paraId="61BE5491" w14:textId="77777777" w:rsidTr="00293B88">
        <w:tc>
          <w:tcPr>
            <w:tcW w:w="1795" w:type="dxa"/>
            <w:tcBorders>
              <w:top w:val="single" w:sz="4" w:space="0" w:color="000000"/>
              <w:left w:val="single" w:sz="4" w:space="0" w:color="000000"/>
              <w:bottom w:val="single" w:sz="4" w:space="0" w:color="000000"/>
              <w:right w:val="single" w:sz="4" w:space="0" w:color="000000"/>
            </w:tcBorders>
          </w:tcPr>
          <w:p w14:paraId="66E347F6" w14:textId="77777777" w:rsidR="001A2D38" w:rsidRPr="004861B5" w:rsidRDefault="001A2D38" w:rsidP="00293B88">
            <w:r w:rsidRPr="004861B5">
              <w:lastRenderedPageBreak/>
              <w:t xml:space="preserve">Академическая политика курса  в контексте университетских ценностей </w:t>
            </w:r>
          </w:p>
        </w:tc>
        <w:tc>
          <w:tcPr>
            <w:tcW w:w="8037" w:type="dxa"/>
            <w:tcBorders>
              <w:top w:val="single" w:sz="4" w:space="0" w:color="000000"/>
              <w:left w:val="single" w:sz="4" w:space="0" w:color="000000"/>
              <w:bottom w:val="single" w:sz="4" w:space="0" w:color="000000"/>
              <w:right w:val="single" w:sz="4" w:space="0" w:color="000000"/>
            </w:tcBorders>
          </w:tcPr>
          <w:p w14:paraId="384C8C19" w14:textId="77777777" w:rsidR="001A2D38" w:rsidRDefault="001A2D38" w:rsidP="00293B88">
            <w:pPr>
              <w:jc w:val="both"/>
              <w:rPr>
                <w:b/>
              </w:rPr>
            </w:pPr>
            <w:r w:rsidRPr="004861B5">
              <w:rPr>
                <w:b/>
              </w:rPr>
              <w:t xml:space="preserve">Правила академического поведения: </w:t>
            </w:r>
          </w:p>
          <w:p w14:paraId="6BA76BDA" w14:textId="77777777" w:rsidR="00F91E51" w:rsidRPr="00BD4220" w:rsidRDefault="00F91E51" w:rsidP="00F91E51">
            <w:pPr>
              <w:numPr>
                <w:ilvl w:val="0"/>
                <w:numId w:val="4"/>
              </w:numPr>
              <w:ind w:left="0" w:right="140" w:firstLine="0"/>
              <w:rPr>
                <w:bCs/>
                <w:iCs/>
              </w:rPr>
            </w:pPr>
            <w:r w:rsidRPr="00BD4220">
              <w:rPr>
                <w:bCs/>
                <w:iCs/>
              </w:rPr>
              <w:t>Внешний вид:</w:t>
            </w:r>
          </w:p>
          <w:p w14:paraId="10E1830F" w14:textId="77777777" w:rsidR="00F91E51" w:rsidRPr="00BD4220" w:rsidRDefault="00F91E51" w:rsidP="00F91E51">
            <w:pPr>
              <w:widowControl w:val="0"/>
              <w:numPr>
                <w:ilvl w:val="0"/>
                <w:numId w:val="5"/>
              </w:numPr>
              <w:autoSpaceDE w:val="0"/>
              <w:autoSpaceDN w:val="0"/>
              <w:adjustRightInd w:val="0"/>
              <w:ind w:left="0" w:right="140" w:firstLine="709"/>
              <w:rPr>
                <w:bCs/>
              </w:rPr>
            </w:pPr>
            <w:r w:rsidRPr="00BD4220">
              <w:rPr>
                <w:bCs/>
              </w:rPr>
              <w:t xml:space="preserve">офисный стиль одежды </w:t>
            </w:r>
          </w:p>
          <w:p w14:paraId="366D897A" w14:textId="77777777" w:rsidR="00A40F49" w:rsidRDefault="00F91E51" w:rsidP="00F91E51">
            <w:pPr>
              <w:widowControl w:val="0"/>
              <w:numPr>
                <w:ilvl w:val="0"/>
                <w:numId w:val="5"/>
              </w:numPr>
              <w:autoSpaceDE w:val="0"/>
              <w:autoSpaceDN w:val="0"/>
              <w:adjustRightInd w:val="0"/>
              <w:ind w:left="0" w:right="140" w:firstLine="709"/>
              <w:rPr>
                <w:bCs/>
              </w:rPr>
            </w:pPr>
            <w:r w:rsidRPr="00BD4220">
              <w:rPr>
                <w:bCs/>
              </w:rPr>
              <w:t>чистый отглаженный халат</w:t>
            </w:r>
          </w:p>
          <w:p w14:paraId="233FDB8C" w14:textId="77777777" w:rsidR="00A40F49" w:rsidRDefault="00F91E51" w:rsidP="00F91E51">
            <w:pPr>
              <w:widowControl w:val="0"/>
              <w:numPr>
                <w:ilvl w:val="0"/>
                <w:numId w:val="5"/>
              </w:numPr>
              <w:autoSpaceDE w:val="0"/>
              <w:autoSpaceDN w:val="0"/>
              <w:adjustRightInd w:val="0"/>
              <w:ind w:left="0" w:right="140" w:firstLine="709"/>
              <w:rPr>
                <w:bCs/>
              </w:rPr>
            </w:pPr>
            <w:r w:rsidRPr="00BD4220">
              <w:rPr>
                <w:bCs/>
              </w:rPr>
              <w:t>медицинская маска</w:t>
            </w:r>
          </w:p>
          <w:p w14:paraId="63D6559C" w14:textId="77777777" w:rsidR="00A40F49" w:rsidRDefault="00A40F49" w:rsidP="00F91E51">
            <w:pPr>
              <w:widowControl w:val="0"/>
              <w:numPr>
                <w:ilvl w:val="0"/>
                <w:numId w:val="5"/>
              </w:numPr>
              <w:autoSpaceDE w:val="0"/>
              <w:autoSpaceDN w:val="0"/>
              <w:adjustRightInd w:val="0"/>
              <w:ind w:left="0" w:right="140" w:firstLine="709"/>
              <w:rPr>
                <w:bCs/>
              </w:rPr>
            </w:pPr>
            <w:r>
              <w:rPr>
                <w:bCs/>
              </w:rPr>
              <w:t>медицинская</w:t>
            </w:r>
            <w:r w:rsidR="00F91E51" w:rsidRPr="00BD4220">
              <w:rPr>
                <w:bCs/>
              </w:rPr>
              <w:t xml:space="preserve"> шапочка</w:t>
            </w:r>
          </w:p>
          <w:p w14:paraId="309F3404" w14:textId="77777777" w:rsidR="00A40F49" w:rsidRDefault="00A40F49" w:rsidP="00F91E51">
            <w:pPr>
              <w:widowControl w:val="0"/>
              <w:numPr>
                <w:ilvl w:val="0"/>
                <w:numId w:val="5"/>
              </w:numPr>
              <w:autoSpaceDE w:val="0"/>
              <w:autoSpaceDN w:val="0"/>
              <w:adjustRightInd w:val="0"/>
              <w:ind w:left="0" w:right="140" w:firstLine="709"/>
              <w:rPr>
                <w:bCs/>
              </w:rPr>
            </w:pPr>
            <w:r>
              <w:rPr>
                <w:bCs/>
              </w:rPr>
              <w:t>медицинские перчатки</w:t>
            </w:r>
          </w:p>
          <w:p w14:paraId="669B37F8" w14:textId="77777777" w:rsidR="00F91E51" w:rsidRPr="00BD4220" w:rsidRDefault="00F91E51" w:rsidP="00F91E51">
            <w:pPr>
              <w:widowControl w:val="0"/>
              <w:numPr>
                <w:ilvl w:val="0"/>
                <w:numId w:val="5"/>
              </w:numPr>
              <w:autoSpaceDE w:val="0"/>
              <w:autoSpaceDN w:val="0"/>
              <w:adjustRightInd w:val="0"/>
              <w:ind w:left="0" w:right="140" w:firstLine="709"/>
              <w:rPr>
                <w:bCs/>
              </w:rPr>
            </w:pPr>
            <w:r w:rsidRPr="00BD4220">
              <w:rPr>
                <w:bCs/>
              </w:rPr>
              <w:t>сменная обувь</w:t>
            </w:r>
          </w:p>
          <w:p w14:paraId="6BBF1FF9" w14:textId="77777777" w:rsidR="00F91E51" w:rsidRDefault="00F91E51" w:rsidP="00F91E51">
            <w:pPr>
              <w:widowControl w:val="0"/>
              <w:numPr>
                <w:ilvl w:val="0"/>
                <w:numId w:val="5"/>
              </w:numPr>
              <w:autoSpaceDE w:val="0"/>
              <w:autoSpaceDN w:val="0"/>
              <w:adjustRightInd w:val="0"/>
              <w:ind w:left="0" w:right="140" w:firstLine="709"/>
              <w:rPr>
                <w:bCs/>
              </w:rPr>
            </w:pPr>
            <w:r w:rsidRPr="00BD4220">
              <w:rPr>
                <w:bCs/>
              </w:rPr>
              <w:t>аккуратная прическа, опрятные ногти</w:t>
            </w:r>
          </w:p>
          <w:p w14:paraId="1E3A8F77" w14:textId="77777777" w:rsidR="00A40F49" w:rsidRPr="00BD4220" w:rsidRDefault="00A40F49" w:rsidP="00F91E51">
            <w:pPr>
              <w:widowControl w:val="0"/>
              <w:numPr>
                <w:ilvl w:val="0"/>
                <w:numId w:val="5"/>
              </w:numPr>
              <w:autoSpaceDE w:val="0"/>
              <w:autoSpaceDN w:val="0"/>
              <w:adjustRightInd w:val="0"/>
              <w:ind w:left="0" w:right="140" w:firstLine="709"/>
              <w:rPr>
                <w:bCs/>
              </w:rPr>
            </w:pPr>
            <w:r>
              <w:rPr>
                <w:bCs/>
              </w:rPr>
              <w:t>бейджик с указанием ФИО (полностью)</w:t>
            </w:r>
          </w:p>
          <w:p w14:paraId="479E9362" w14:textId="77777777" w:rsidR="00F91E51" w:rsidRPr="00423D79" w:rsidRDefault="00423D79" w:rsidP="00423D79">
            <w:pPr>
              <w:pStyle w:val="a9"/>
              <w:numPr>
                <w:ilvl w:val="0"/>
                <w:numId w:val="4"/>
              </w:numPr>
              <w:ind w:right="140"/>
              <w:rPr>
                <w:b/>
                <w:bCs/>
                <w:iCs/>
                <w:color w:val="FF0000"/>
              </w:rPr>
            </w:pPr>
            <w:r w:rsidRPr="00423D79">
              <w:rPr>
                <w:b/>
                <w:bCs/>
                <w:color w:val="FF0000"/>
              </w:rPr>
              <w:t xml:space="preserve">Должным образом оформленная </w:t>
            </w:r>
            <w:r w:rsidR="00F91E51" w:rsidRPr="00423D79">
              <w:rPr>
                <w:b/>
                <w:bCs/>
                <w:iCs/>
                <w:color w:val="FF0000"/>
              </w:rPr>
              <w:t>санитарн</w:t>
            </w:r>
            <w:r w:rsidRPr="00423D79">
              <w:rPr>
                <w:b/>
                <w:bCs/>
                <w:iCs/>
                <w:color w:val="FF0000"/>
              </w:rPr>
              <w:t>ая  (медицинская) книжка</w:t>
            </w:r>
            <w:r w:rsidR="00F91E51" w:rsidRPr="00423D79">
              <w:rPr>
                <w:b/>
                <w:bCs/>
                <w:iCs/>
                <w:color w:val="FF0000"/>
              </w:rPr>
              <w:t>.</w:t>
            </w:r>
          </w:p>
          <w:p w14:paraId="2988F78F" w14:textId="77777777" w:rsidR="00F91E51" w:rsidRPr="00BD4220" w:rsidRDefault="00F91E51" w:rsidP="00F91E51">
            <w:pPr>
              <w:ind w:right="140"/>
            </w:pPr>
            <w:r w:rsidRPr="00BD4220">
              <w:rPr>
                <w:bCs/>
              </w:rPr>
              <w:t xml:space="preserve">3) </w:t>
            </w:r>
            <w:r w:rsidR="00A40F49">
              <w:rPr>
                <w:bCs/>
              </w:rPr>
              <w:t>О</w:t>
            </w:r>
            <w:r w:rsidRPr="00BD4220">
              <w:t xml:space="preserve">бязательное соблюдение правил личной гигиены и техники безопасности </w:t>
            </w:r>
          </w:p>
          <w:p w14:paraId="068E0471" w14:textId="77777777" w:rsidR="00F91E51" w:rsidRPr="00BD4220" w:rsidRDefault="00F91E51" w:rsidP="00F91E51">
            <w:pPr>
              <w:ind w:right="140"/>
            </w:pPr>
            <w:r w:rsidRPr="00BD4220">
              <w:rPr>
                <w:bCs/>
              </w:rPr>
              <w:t>4) С</w:t>
            </w:r>
            <w:r w:rsidRPr="00BD4220">
              <w:t>истематическая подготовка к учебному процессу.</w:t>
            </w:r>
          </w:p>
          <w:p w14:paraId="114D0E36" w14:textId="77777777" w:rsidR="00F91E51" w:rsidRPr="00BD4220" w:rsidRDefault="00F91E51" w:rsidP="00F91E51">
            <w:pPr>
              <w:ind w:right="140"/>
              <w:rPr>
                <w:bCs/>
              </w:rPr>
            </w:pPr>
            <w:r w:rsidRPr="00BD4220">
              <w:t>5) А</w:t>
            </w:r>
            <w:r w:rsidRPr="00BD4220">
              <w:rPr>
                <w:bCs/>
              </w:rPr>
              <w:t>ккуратное и своевременное ведение отчетной документации.</w:t>
            </w:r>
          </w:p>
          <w:p w14:paraId="5426F912" w14:textId="77777777" w:rsidR="00F91E51" w:rsidRPr="00BD4220" w:rsidRDefault="00F91E51" w:rsidP="00F91E51">
            <w:pPr>
              <w:ind w:right="140"/>
            </w:pPr>
            <w:r w:rsidRPr="00BD4220">
              <w:rPr>
                <w:bCs/>
              </w:rPr>
              <w:t>6) А</w:t>
            </w:r>
            <w:r w:rsidRPr="00BD4220">
              <w:t>ктивное участие в лечебно-диагностических и общественных мероприятиях кафедр.</w:t>
            </w:r>
          </w:p>
          <w:p w14:paraId="762DFE01" w14:textId="77777777" w:rsidR="00F91E51" w:rsidRPr="00BD4220" w:rsidRDefault="00F91E51" w:rsidP="00F91E51">
            <w:pPr>
              <w:ind w:right="140"/>
            </w:pPr>
            <w:r w:rsidRPr="00BD4220">
              <w:t>Дисциплина:</w:t>
            </w:r>
          </w:p>
          <w:p w14:paraId="5D765DBA" w14:textId="77777777" w:rsidR="00F91E51" w:rsidRPr="00BD4220" w:rsidRDefault="00F91E51" w:rsidP="00F91E51">
            <w:pPr>
              <w:widowControl w:val="0"/>
              <w:numPr>
                <w:ilvl w:val="1"/>
                <w:numId w:val="6"/>
              </w:numPr>
              <w:autoSpaceDE w:val="0"/>
              <w:autoSpaceDN w:val="0"/>
              <w:adjustRightInd w:val="0"/>
              <w:ind w:left="0" w:right="140" w:firstLine="0"/>
            </w:pPr>
            <w:r w:rsidRPr="00BD4220">
              <w:t xml:space="preserve">Не допускаются опоздания на занятия или утреннюю конференцию. При опоздании </w:t>
            </w:r>
            <w:r w:rsidR="00A40F49">
              <w:t>-</w:t>
            </w:r>
            <w:r w:rsidRPr="00BD4220">
              <w:t xml:space="preserve"> решение о допуске на занятие принимает преподаватель, ведущий занятие. После третьего опоздания </w:t>
            </w:r>
            <w:r w:rsidR="00A40F49">
              <w:t>-</w:t>
            </w:r>
            <w:r w:rsidRPr="00BD4220">
              <w:t xml:space="preserve"> пишет объяснительную на имя заведующего кафедрой с указанием причин опозданий и направляется в деканат для получения допуска к занятию.</w:t>
            </w:r>
          </w:p>
          <w:p w14:paraId="20F6A208" w14:textId="77777777" w:rsidR="00F91E51" w:rsidRPr="00BD4220" w:rsidRDefault="00F91E51" w:rsidP="00F91E51">
            <w:pPr>
              <w:widowControl w:val="0"/>
              <w:numPr>
                <w:ilvl w:val="1"/>
                <w:numId w:val="6"/>
              </w:numPr>
              <w:autoSpaceDE w:val="0"/>
              <w:autoSpaceDN w:val="0"/>
              <w:adjustRightInd w:val="0"/>
              <w:ind w:left="0" w:right="140" w:firstLine="0"/>
            </w:pPr>
            <w:r w:rsidRPr="00BD4220">
              <w:t>Уход с занятия раньше положенного времени, нахождение в учебное время  вне рабочего места расценивается как прогул.</w:t>
            </w:r>
          </w:p>
          <w:p w14:paraId="30B2D13E" w14:textId="77777777" w:rsidR="00F91E51" w:rsidRPr="00BD4220" w:rsidRDefault="00F91E51" w:rsidP="00F91E51">
            <w:pPr>
              <w:widowControl w:val="0"/>
              <w:numPr>
                <w:ilvl w:val="1"/>
                <w:numId w:val="6"/>
              </w:numPr>
              <w:autoSpaceDE w:val="0"/>
              <w:autoSpaceDN w:val="0"/>
              <w:adjustRightInd w:val="0"/>
              <w:ind w:left="0" w:right="140" w:firstLine="0"/>
              <w:rPr>
                <w:bCs/>
              </w:rPr>
            </w:pPr>
            <w:r w:rsidRPr="00BD4220">
              <w:rPr>
                <w:bCs/>
              </w:rPr>
              <w:t>Не доп</w:t>
            </w:r>
            <w:r w:rsidR="00A40F49">
              <w:rPr>
                <w:bCs/>
              </w:rPr>
              <w:t>ускается дополнительная работа студент</w:t>
            </w:r>
            <w:r w:rsidRPr="00BD4220">
              <w:rPr>
                <w:bCs/>
              </w:rPr>
              <w:t xml:space="preserve">ов в учебное время (во время практических занятий и дежурств). </w:t>
            </w:r>
          </w:p>
          <w:p w14:paraId="5712042D" w14:textId="77777777" w:rsidR="00F91E51" w:rsidRPr="00BD4220" w:rsidRDefault="00A40F49" w:rsidP="00F91E51">
            <w:pPr>
              <w:widowControl w:val="0"/>
              <w:numPr>
                <w:ilvl w:val="1"/>
                <w:numId w:val="6"/>
              </w:numPr>
              <w:autoSpaceDE w:val="0"/>
              <w:autoSpaceDN w:val="0"/>
              <w:adjustRightInd w:val="0"/>
              <w:ind w:left="0" w:right="140" w:firstLine="0"/>
            </w:pPr>
            <w:r>
              <w:t>На студентов</w:t>
            </w:r>
            <w:r w:rsidR="00F91E51" w:rsidRPr="00BD4220">
              <w:t>, имеющих свыше 3 пропусков без оповещения куратора и уважительной причины, оформляется рапорт с рекомендацией на отчисление.</w:t>
            </w:r>
          </w:p>
          <w:p w14:paraId="69370537" w14:textId="77777777" w:rsidR="00F91E51" w:rsidRDefault="00F91E51" w:rsidP="00F91E51">
            <w:pPr>
              <w:widowControl w:val="0"/>
              <w:numPr>
                <w:ilvl w:val="1"/>
                <w:numId w:val="6"/>
              </w:numPr>
              <w:autoSpaceDE w:val="0"/>
              <w:autoSpaceDN w:val="0"/>
              <w:adjustRightInd w:val="0"/>
              <w:ind w:left="0" w:right="140" w:firstLine="0"/>
            </w:pPr>
            <w:r w:rsidRPr="00BD4220">
              <w:t>Пропущенные занятия не отрабатываются</w:t>
            </w:r>
            <w:r>
              <w:t>.</w:t>
            </w:r>
          </w:p>
          <w:p w14:paraId="7ED00B22" w14:textId="77777777" w:rsidR="00F91E51" w:rsidRPr="00D05AAD" w:rsidRDefault="00F91E51" w:rsidP="00F91E51">
            <w:pPr>
              <w:widowControl w:val="0"/>
              <w:numPr>
                <w:ilvl w:val="1"/>
                <w:numId w:val="6"/>
              </w:numPr>
              <w:tabs>
                <w:tab w:val="num" w:pos="567"/>
              </w:tabs>
              <w:autoSpaceDE w:val="0"/>
              <w:autoSpaceDN w:val="0"/>
              <w:adjustRightInd w:val="0"/>
              <w:ind w:left="0" w:right="140" w:firstLine="0"/>
              <w:rPr>
                <w:rStyle w:val="FontStyle28"/>
                <w:sz w:val="24"/>
                <w:szCs w:val="24"/>
              </w:rPr>
            </w:pPr>
            <w:r w:rsidRPr="00D05AAD">
              <w:rPr>
                <w:rStyle w:val="FontStyle28"/>
                <w:sz w:val="24"/>
                <w:szCs w:val="24"/>
              </w:rPr>
              <w:t xml:space="preserve">На </w:t>
            </w:r>
            <w:r w:rsidR="00A40F49">
              <w:rPr>
                <w:rStyle w:val="FontStyle28"/>
                <w:sz w:val="24"/>
                <w:szCs w:val="24"/>
              </w:rPr>
              <w:t>студентов</w:t>
            </w:r>
            <w:r w:rsidRPr="00D05AAD">
              <w:rPr>
                <w:rStyle w:val="FontStyle28"/>
                <w:sz w:val="24"/>
                <w:szCs w:val="24"/>
              </w:rPr>
              <w:t xml:space="preserve"> полностью распространяются Правила внутреннего распо</w:t>
            </w:r>
            <w:r w:rsidRPr="00D05AAD">
              <w:rPr>
                <w:rStyle w:val="FontStyle28"/>
                <w:sz w:val="24"/>
                <w:szCs w:val="24"/>
              </w:rPr>
              <w:softHyphen/>
              <w:t>рядка КазНУ и клинических баз</w:t>
            </w:r>
          </w:p>
          <w:p w14:paraId="0E4816BC" w14:textId="77777777" w:rsidR="001A2D38" w:rsidRPr="004861B5" w:rsidRDefault="001A2D38" w:rsidP="00293B88">
            <w:pPr>
              <w:jc w:val="both"/>
              <w:rPr>
                <w:b/>
              </w:rPr>
            </w:pPr>
            <w:r w:rsidRPr="004861B5">
              <w:rPr>
                <w:b/>
              </w:rPr>
              <w:t>Академические ценности:</w:t>
            </w:r>
          </w:p>
          <w:p w14:paraId="7E9CD5AD" w14:textId="77777777" w:rsidR="001A2D38" w:rsidRPr="004861B5" w:rsidRDefault="00F91E51" w:rsidP="006C3A5A">
            <w:pPr>
              <w:jc w:val="both"/>
            </w:pPr>
            <w:r w:rsidRPr="00A40F49">
              <w:rPr>
                <w:szCs w:val="28"/>
              </w:rPr>
              <w:lastRenderedPageBreak/>
              <w:t>Академическая честность и целостность: самостоятельность выполнения всех заданий; недопустимость плагиата, подлога, использования шпаргалок, списывания на всех этапах контроля знаний, обмана преподавателя и неуважительного отношени</w:t>
            </w:r>
            <w:r w:rsidR="006C3A5A">
              <w:rPr>
                <w:szCs w:val="28"/>
              </w:rPr>
              <w:t>я</w:t>
            </w:r>
            <w:r w:rsidRPr="00A40F49">
              <w:rPr>
                <w:szCs w:val="28"/>
              </w:rPr>
              <w:t xml:space="preserve"> к нему.</w:t>
            </w:r>
          </w:p>
        </w:tc>
      </w:tr>
      <w:tr w:rsidR="001A2D38" w:rsidRPr="004861B5" w14:paraId="2C9FDC18" w14:textId="77777777" w:rsidTr="00293B88">
        <w:tc>
          <w:tcPr>
            <w:tcW w:w="1795" w:type="dxa"/>
            <w:tcBorders>
              <w:top w:val="single" w:sz="4" w:space="0" w:color="000000"/>
              <w:left w:val="single" w:sz="4" w:space="0" w:color="000000"/>
              <w:bottom w:val="single" w:sz="4" w:space="0" w:color="000000"/>
              <w:right w:val="single" w:sz="4" w:space="0" w:color="000000"/>
            </w:tcBorders>
          </w:tcPr>
          <w:p w14:paraId="5DBF2F4B" w14:textId="77777777" w:rsidR="001A2D38" w:rsidRPr="004861B5" w:rsidRDefault="001A2D38" w:rsidP="00293B88">
            <w:r w:rsidRPr="004861B5">
              <w:lastRenderedPageBreak/>
              <w:t>Политика оценивания и аттестации</w:t>
            </w:r>
          </w:p>
        </w:tc>
        <w:tc>
          <w:tcPr>
            <w:tcW w:w="8037" w:type="dxa"/>
            <w:tcBorders>
              <w:top w:val="single" w:sz="4" w:space="0" w:color="000000"/>
              <w:left w:val="single" w:sz="4" w:space="0" w:color="000000"/>
              <w:bottom w:val="single" w:sz="4" w:space="0" w:color="000000"/>
              <w:right w:val="single" w:sz="4" w:space="0" w:color="000000"/>
            </w:tcBorders>
          </w:tcPr>
          <w:p w14:paraId="0A862A50" w14:textId="77777777" w:rsidR="001A2D38" w:rsidRPr="00DD6154" w:rsidRDefault="001A2D38" w:rsidP="00293B88">
            <w:r w:rsidRPr="00DD6154">
              <w:rPr>
                <w:b/>
              </w:rPr>
              <w:t>Критериальное оценивание:</w:t>
            </w:r>
          </w:p>
          <w:p w14:paraId="5811FF46" w14:textId="77777777" w:rsidR="001A2D38" w:rsidRPr="00DD6154" w:rsidRDefault="0060626A" w:rsidP="00293B88">
            <w:r w:rsidRPr="00DD6154">
              <w:t>оценка работы по видам деятельности по чек-листу</w:t>
            </w:r>
            <w:r w:rsidR="002D378C" w:rsidRPr="00DD6154">
              <w:t xml:space="preserve"> кафедры</w:t>
            </w:r>
          </w:p>
          <w:p w14:paraId="457B13D2" w14:textId="77777777" w:rsidR="006C3A5A" w:rsidRPr="006C3A5A" w:rsidRDefault="001A2D38" w:rsidP="00293B88">
            <w:r w:rsidRPr="00DD6154">
              <w:rPr>
                <w:b/>
              </w:rPr>
              <w:t xml:space="preserve">Суммативное оценивание: </w:t>
            </w:r>
            <w:r w:rsidR="002D378C" w:rsidRPr="006C3A5A">
              <w:t xml:space="preserve">итоговый контроль по дисциплине </w:t>
            </w:r>
            <w:r w:rsidR="007F36E2">
              <w:t>:</w:t>
            </w:r>
          </w:p>
          <w:p w14:paraId="1DB42EA4" w14:textId="77777777" w:rsidR="006C3A5A" w:rsidRPr="006C3A5A" w:rsidRDefault="00423D79" w:rsidP="006C3A5A">
            <w:pPr>
              <w:pStyle w:val="a9"/>
              <w:numPr>
                <w:ilvl w:val="0"/>
                <w:numId w:val="36"/>
              </w:numPr>
            </w:pPr>
            <w:r>
              <w:t>Тест</w:t>
            </w:r>
          </w:p>
          <w:p w14:paraId="246E0AC5" w14:textId="77777777" w:rsidR="001A2D38" w:rsidRPr="004861B5" w:rsidRDefault="001A2D38" w:rsidP="00DD01B7">
            <w:pPr>
              <w:pStyle w:val="a9"/>
            </w:pPr>
          </w:p>
        </w:tc>
      </w:tr>
    </w:tbl>
    <w:p w14:paraId="0BCB44DC" w14:textId="77777777" w:rsidR="001A2D38" w:rsidRPr="004861B5" w:rsidRDefault="001A2D38" w:rsidP="001A2D38">
      <w:pPr>
        <w:jc w:val="right"/>
      </w:pPr>
    </w:p>
    <w:p w14:paraId="101D71FC" w14:textId="77777777" w:rsidR="001A2D38" w:rsidRDefault="001A2D38" w:rsidP="001A2D38">
      <w:pPr>
        <w:jc w:val="center"/>
        <w:rPr>
          <w:b/>
        </w:rPr>
      </w:pPr>
      <w:r w:rsidRPr="007E0538">
        <w:rPr>
          <w:b/>
        </w:rPr>
        <w:t>Календарь реализации содержания учебного курса:</w:t>
      </w:r>
    </w:p>
    <w:p w14:paraId="54AA7DA7" w14:textId="77777777" w:rsidR="00FD0BF8" w:rsidRPr="007E0538" w:rsidRDefault="00FD0BF8" w:rsidP="001A2D38">
      <w:pPr>
        <w:jc w:val="center"/>
        <w:rPr>
          <w:b/>
        </w:rPr>
      </w:pPr>
    </w:p>
    <w:tbl>
      <w:tblPr>
        <w:tblpPr w:leftFromText="180" w:rightFromText="180" w:vertAnchor="text"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67"/>
        <w:gridCol w:w="6662"/>
        <w:gridCol w:w="993"/>
        <w:gridCol w:w="1275"/>
      </w:tblGrid>
      <w:tr w:rsidR="00C86FED" w:rsidRPr="007E0538" w14:paraId="304C5F83" w14:textId="77777777" w:rsidTr="006B2A00">
        <w:tc>
          <w:tcPr>
            <w:tcW w:w="817" w:type="dxa"/>
          </w:tcPr>
          <w:p w14:paraId="2BA356D9" w14:textId="77777777" w:rsidR="00C86FED" w:rsidRPr="007E0538" w:rsidRDefault="00C86FED" w:rsidP="002A648A">
            <w:pPr>
              <w:jc w:val="center"/>
            </w:pPr>
            <w:r w:rsidRPr="007E0538">
              <w:t>Неделя / дата</w:t>
            </w:r>
          </w:p>
        </w:tc>
        <w:tc>
          <w:tcPr>
            <w:tcW w:w="7229" w:type="dxa"/>
            <w:gridSpan w:val="2"/>
          </w:tcPr>
          <w:p w14:paraId="34477AE1" w14:textId="77777777" w:rsidR="00C86FED" w:rsidRPr="007E0538" w:rsidRDefault="00C86FED" w:rsidP="002A648A">
            <w:pPr>
              <w:jc w:val="center"/>
            </w:pPr>
            <w:r w:rsidRPr="007E0538">
              <w:t xml:space="preserve">Название темы </w:t>
            </w:r>
          </w:p>
        </w:tc>
        <w:tc>
          <w:tcPr>
            <w:tcW w:w="993" w:type="dxa"/>
          </w:tcPr>
          <w:p w14:paraId="3541DE7C" w14:textId="77777777" w:rsidR="00C86FED" w:rsidRPr="007E0538" w:rsidRDefault="00C86FED" w:rsidP="002A648A">
            <w:pPr>
              <w:jc w:val="center"/>
            </w:pPr>
            <w:r w:rsidRPr="007E0538">
              <w:t>Кол-во часов</w:t>
            </w:r>
          </w:p>
        </w:tc>
        <w:tc>
          <w:tcPr>
            <w:tcW w:w="1275" w:type="dxa"/>
          </w:tcPr>
          <w:p w14:paraId="3B00FF3B" w14:textId="77777777" w:rsidR="00C86FED" w:rsidRPr="007E0538" w:rsidRDefault="00C86FED" w:rsidP="002A648A">
            <w:pPr>
              <w:jc w:val="center"/>
            </w:pPr>
            <w:r w:rsidRPr="007E0538">
              <w:t>Максимальный балл</w:t>
            </w:r>
          </w:p>
        </w:tc>
      </w:tr>
      <w:tr w:rsidR="00FD0BF8" w:rsidRPr="00216AB5" w14:paraId="09B1DF8A" w14:textId="77777777" w:rsidTr="006B2A00">
        <w:tc>
          <w:tcPr>
            <w:tcW w:w="817" w:type="dxa"/>
            <w:shd w:val="clear" w:color="auto" w:fill="auto"/>
            <w:vAlign w:val="center"/>
          </w:tcPr>
          <w:p w14:paraId="7CF8FFB3" w14:textId="77777777" w:rsidR="00FD0BF8" w:rsidRPr="00207BD4" w:rsidRDefault="00FD0BF8" w:rsidP="00FD0BF8">
            <w:pPr>
              <w:pStyle w:val="a9"/>
              <w:numPr>
                <w:ilvl w:val="0"/>
                <w:numId w:val="48"/>
              </w:numPr>
              <w:tabs>
                <w:tab w:val="left" w:pos="142"/>
              </w:tabs>
              <w:ind w:left="142" w:right="175" w:firstLine="0"/>
              <w:jc w:val="center"/>
              <w:rPr>
                <w:lang w:val="en-US"/>
              </w:rPr>
            </w:pPr>
          </w:p>
        </w:tc>
        <w:tc>
          <w:tcPr>
            <w:tcW w:w="7229" w:type="dxa"/>
            <w:gridSpan w:val="2"/>
            <w:shd w:val="clear" w:color="auto" w:fill="auto"/>
          </w:tcPr>
          <w:p w14:paraId="7776716E" w14:textId="77777777" w:rsidR="00FD0BF8" w:rsidRPr="009F3AE2" w:rsidRDefault="006315F8" w:rsidP="009F3AE2">
            <w:pPr>
              <w:jc w:val="both"/>
              <w:rPr>
                <w:szCs w:val="28"/>
                <w:lang w:eastAsia="en-US"/>
              </w:rPr>
            </w:pPr>
            <w:r w:rsidRPr="006315F8">
              <w:rPr>
                <w:shd w:val="clear" w:color="auto" w:fill="FFFAFA"/>
                <w:lang w:eastAsia="en-US"/>
              </w:rPr>
              <w:t>Профессиональные качества медицинского работника. Медицинская этика (деонтология).</w:t>
            </w:r>
          </w:p>
        </w:tc>
        <w:tc>
          <w:tcPr>
            <w:tcW w:w="993" w:type="dxa"/>
            <w:shd w:val="clear" w:color="auto" w:fill="auto"/>
            <w:vAlign w:val="center"/>
          </w:tcPr>
          <w:p w14:paraId="15EA8F76" w14:textId="77777777" w:rsidR="00FD0BF8" w:rsidRPr="009F3AE2" w:rsidRDefault="00852D91" w:rsidP="002A21CD">
            <w:pPr>
              <w:spacing w:line="276" w:lineRule="auto"/>
              <w:jc w:val="center"/>
              <w:rPr>
                <w:i/>
                <w:lang w:eastAsia="en-US"/>
              </w:rPr>
            </w:pPr>
            <w:r>
              <w:rPr>
                <w:i/>
                <w:lang w:eastAsia="en-US"/>
              </w:rPr>
              <w:t>2,6</w:t>
            </w:r>
          </w:p>
        </w:tc>
        <w:tc>
          <w:tcPr>
            <w:tcW w:w="1275" w:type="dxa"/>
            <w:shd w:val="clear" w:color="auto" w:fill="auto"/>
            <w:vAlign w:val="center"/>
          </w:tcPr>
          <w:p w14:paraId="628E5724" w14:textId="77777777" w:rsidR="00FD0BF8" w:rsidRDefault="00FD0BF8" w:rsidP="009F3AE2">
            <w:pPr>
              <w:jc w:val="center"/>
            </w:pPr>
          </w:p>
        </w:tc>
      </w:tr>
      <w:tr w:rsidR="00FD0BF8" w:rsidRPr="00216AB5" w14:paraId="296B8BC8" w14:textId="77777777" w:rsidTr="006B2A00">
        <w:tc>
          <w:tcPr>
            <w:tcW w:w="817" w:type="dxa"/>
            <w:shd w:val="clear" w:color="auto" w:fill="auto"/>
            <w:vAlign w:val="center"/>
          </w:tcPr>
          <w:p w14:paraId="07D97459" w14:textId="77777777" w:rsidR="00FD0BF8" w:rsidRPr="009F3AE2" w:rsidRDefault="00FD0BF8" w:rsidP="00FD0BF8">
            <w:pPr>
              <w:pStyle w:val="a9"/>
              <w:numPr>
                <w:ilvl w:val="0"/>
                <w:numId w:val="48"/>
              </w:numPr>
              <w:tabs>
                <w:tab w:val="left" w:pos="142"/>
              </w:tabs>
              <w:ind w:left="142" w:right="175" w:firstLine="0"/>
              <w:jc w:val="center"/>
            </w:pPr>
          </w:p>
        </w:tc>
        <w:tc>
          <w:tcPr>
            <w:tcW w:w="7229" w:type="dxa"/>
            <w:gridSpan w:val="2"/>
            <w:shd w:val="clear" w:color="auto" w:fill="auto"/>
          </w:tcPr>
          <w:p w14:paraId="3C512B30" w14:textId="77777777" w:rsidR="006315F8" w:rsidRPr="006315F8" w:rsidRDefault="006315F8" w:rsidP="006315F8">
            <w:pPr>
              <w:jc w:val="both"/>
              <w:rPr>
                <w:szCs w:val="28"/>
                <w:lang w:eastAsia="en-US"/>
              </w:rPr>
            </w:pPr>
            <w:r w:rsidRPr="006315F8">
              <w:rPr>
                <w:szCs w:val="28"/>
                <w:lang w:eastAsia="en-US"/>
              </w:rPr>
              <w:t xml:space="preserve">Профессионально-тематические диалоги. </w:t>
            </w:r>
          </w:p>
          <w:p w14:paraId="10F29467" w14:textId="77777777" w:rsidR="00FD0BF8" w:rsidRPr="009F3AE2" w:rsidRDefault="006315F8" w:rsidP="006315F8">
            <w:pPr>
              <w:jc w:val="both"/>
              <w:rPr>
                <w:szCs w:val="28"/>
                <w:lang w:eastAsia="en-US"/>
              </w:rPr>
            </w:pPr>
            <w:r w:rsidRPr="006315F8">
              <w:rPr>
                <w:szCs w:val="28"/>
                <w:lang w:eastAsia="en-US"/>
              </w:rPr>
              <w:t xml:space="preserve"> В больнице. В аптеке. В поликлинике.</w:t>
            </w:r>
          </w:p>
        </w:tc>
        <w:tc>
          <w:tcPr>
            <w:tcW w:w="993" w:type="dxa"/>
            <w:shd w:val="clear" w:color="auto" w:fill="auto"/>
            <w:vAlign w:val="center"/>
          </w:tcPr>
          <w:p w14:paraId="4533DD3A" w14:textId="77777777" w:rsidR="00FD0BF8" w:rsidRPr="009F3AE2" w:rsidRDefault="00852D91" w:rsidP="002A21CD">
            <w:pPr>
              <w:spacing w:line="276" w:lineRule="auto"/>
              <w:jc w:val="center"/>
              <w:rPr>
                <w:i/>
                <w:lang w:eastAsia="en-US"/>
              </w:rPr>
            </w:pPr>
            <w:r>
              <w:rPr>
                <w:i/>
                <w:lang w:eastAsia="en-US"/>
              </w:rPr>
              <w:t>2,6</w:t>
            </w:r>
          </w:p>
        </w:tc>
        <w:tc>
          <w:tcPr>
            <w:tcW w:w="1275" w:type="dxa"/>
            <w:shd w:val="clear" w:color="auto" w:fill="auto"/>
            <w:vAlign w:val="center"/>
          </w:tcPr>
          <w:p w14:paraId="71BAE18B" w14:textId="77777777" w:rsidR="00FD0BF8" w:rsidRDefault="00FD0BF8" w:rsidP="009F3AE2">
            <w:pPr>
              <w:jc w:val="center"/>
            </w:pPr>
          </w:p>
        </w:tc>
      </w:tr>
      <w:tr w:rsidR="00C013C6" w:rsidRPr="00216AB5" w14:paraId="580F85FB" w14:textId="77777777" w:rsidTr="006B2A00">
        <w:tc>
          <w:tcPr>
            <w:tcW w:w="817" w:type="dxa"/>
            <w:shd w:val="clear" w:color="auto" w:fill="auto"/>
            <w:vAlign w:val="center"/>
          </w:tcPr>
          <w:p w14:paraId="1DDE3BEB" w14:textId="77777777" w:rsidR="00C013C6" w:rsidRPr="00207BD4" w:rsidRDefault="00C013C6" w:rsidP="00FD0BF8">
            <w:pPr>
              <w:pStyle w:val="a9"/>
              <w:numPr>
                <w:ilvl w:val="0"/>
                <w:numId w:val="48"/>
              </w:numPr>
              <w:tabs>
                <w:tab w:val="left" w:pos="142"/>
              </w:tabs>
              <w:ind w:left="142" w:right="175" w:firstLine="0"/>
              <w:jc w:val="center"/>
            </w:pPr>
          </w:p>
        </w:tc>
        <w:tc>
          <w:tcPr>
            <w:tcW w:w="7229" w:type="dxa"/>
            <w:gridSpan w:val="2"/>
            <w:shd w:val="clear" w:color="auto" w:fill="auto"/>
          </w:tcPr>
          <w:p w14:paraId="71AD6C0D" w14:textId="77777777" w:rsidR="00C013C6" w:rsidRPr="002862FC" w:rsidRDefault="00C013C6" w:rsidP="00A32A01">
            <w:pPr>
              <w:jc w:val="both"/>
              <w:rPr>
                <w:szCs w:val="28"/>
                <w:lang w:eastAsia="en-US"/>
              </w:rPr>
            </w:pPr>
            <w:r>
              <w:rPr>
                <w:szCs w:val="28"/>
                <w:lang w:eastAsia="en-US"/>
              </w:rPr>
              <w:t>Процесс коммуникации</w:t>
            </w:r>
          </w:p>
        </w:tc>
        <w:tc>
          <w:tcPr>
            <w:tcW w:w="993" w:type="dxa"/>
            <w:shd w:val="clear" w:color="auto" w:fill="auto"/>
            <w:vAlign w:val="center"/>
          </w:tcPr>
          <w:p w14:paraId="25172C14" w14:textId="77777777" w:rsidR="00C013C6" w:rsidRDefault="00C013C6" w:rsidP="006834B8">
            <w:pPr>
              <w:spacing w:line="276" w:lineRule="auto"/>
              <w:jc w:val="center"/>
              <w:rPr>
                <w:i/>
                <w:lang w:eastAsia="en-US"/>
              </w:rPr>
            </w:pPr>
            <w:r>
              <w:rPr>
                <w:i/>
                <w:lang w:eastAsia="en-US"/>
              </w:rPr>
              <w:t>2,6</w:t>
            </w:r>
          </w:p>
        </w:tc>
        <w:tc>
          <w:tcPr>
            <w:tcW w:w="1275" w:type="dxa"/>
            <w:shd w:val="clear" w:color="auto" w:fill="auto"/>
            <w:vAlign w:val="center"/>
          </w:tcPr>
          <w:p w14:paraId="0502D0C3" w14:textId="77777777" w:rsidR="00C013C6" w:rsidRDefault="00C013C6" w:rsidP="006834B8">
            <w:pPr>
              <w:spacing w:line="276" w:lineRule="auto"/>
              <w:jc w:val="center"/>
              <w:rPr>
                <w:lang w:eastAsia="en-US"/>
              </w:rPr>
            </w:pPr>
          </w:p>
        </w:tc>
      </w:tr>
      <w:tr w:rsidR="00C013C6" w:rsidRPr="00216AB5" w14:paraId="4E933EEC" w14:textId="77777777" w:rsidTr="006B2A00">
        <w:tc>
          <w:tcPr>
            <w:tcW w:w="817" w:type="dxa"/>
            <w:shd w:val="clear" w:color="auto" w:fill="auto"/>
            <w:vAlign w:val="center"/>
          </w:tcPr>
          <w:p w14:paraId="6693D06A" w14:textId="77777777" w:rsidR="00C013C6" w:rsidRPr="00207BD4" w:rsidRDefault="00C013C6" w:rsidP="00FD0BF8">
            <w:pPr>
              <w:pStyle w:val="a9"/>
              <w:numPr>
                <w:ilvl w:val="0"/>
                <w:numId w:val="48"/>
              </w:numPr>
            </w:pPr>
          </w:p>
        </w:tc>
        <w:tc>
          <w:tcPr>
            <w:tcW w:w="7229" w:type="dxa"/>
            <w:gridSpan w:val="2"/>
            <w:shd w:val="clear" w:color="auto" w:fill="auto"/>
          </w:tcPr>
          <w:p w14:paraId="4FAF515E" w14:textId="77777777" w:rsidR="00C013C6" w:rsidRPr="002862FC" w:rsidRDefault="00C013C6" w:rsidP="00A32A01">
            <w:pPr>
              <w:jc w:val="both"/>
              <w:rPr>
                <w:szCs w:val="28"/>
                <w:lang w:eastAsia="en-US"/>
              </w:rPr>
            </w:pPr>
            <w:r>
              <w:rPr>
                <w:szCs w:val="28"/>
                <w:lang w:eastAsia="en-US"/>
              </w:rPr>
              <w:t>Общий физикальный осмотр</w:t>
            </w:r>
          </w:p>
        </w:tc>
        <w:tc>
          <w:tcPr>
            <w:tcW w:w="993" w:type="dxa"/>
            <w:shd w:val="clear" w:color="auto" w:fill="auto"/>
            <w:vAlign w:val="center"/>
          </w:tcPr>
          <w:p w14:paraId="13D15B58" w14:textId="77777777" w:rsidR="00C013C6" w:rsidRDefault="00C013C6" w:rsidP="006834B8">
            <w:pPr>
              <w:spacing w:line="276" w:lineRule="auto"/>
              <w:jc w:val="center"/>
              <w:rPr>
                <w:i/>
                <w:lang w:eastAsia="en-US"/>
              </w:rPr>
            </w:pPr>
            <w:r>
              <w:rPr>
                <w:i/>
                <w:lang w:eastAsia="en-US"/>
              </w:rPr>
              <w:t>2,6</w:t>
            </w:r>
          </w:p>
        </w:tc>
        <w:tc>
          <w:tcPr>
            <w:tcW w:w="1275" w:type="dxa"/>
            <w:shd w:val="clear" w:color="auto" w:fill="auto"/>
            <w:vAlign w:val="center"/>
          </w:tcPr>
          <w:p w14:paraId="61A9EA6D" w14:textId="77777777" w:rsidR="00C013C6" w:rsidRDefault="00C013C6" w:rsidP="006834B8">
            <w:pPr>
              <w:spacing w:line="276" w:lineRule="auto"/>
              <w:jc w:val="center"/>
              <w:rPr>
                <w:lang w:eastAsia="en-US"/>
              </w:rPr>
            </w:pPr>
          </w:p>
        </w:tc>
      </w:tr>
      <w:tr w:rsidR="00C013C6" w:rsidRPr="00216AB5" w14:paraId="29687D26" w14:textId="77777777" w:rsidTr="006B2A00">
        <w:tc>
          <w:tcPr>
            <w:tcW w:w="817" w:type="dxa"/>
            <w:shd w:val="clear" w:color="auto" w:fill="auto"/>
            <w:vAlign w:val="center"/>
          </w:tcPr>
          <w:p w14:paraId="01E1D016" w14:textId="77777777" w:rsidR="00C013C6" w:rsidRPr="00207BD4" w:rsidRDefault="00C013C6" w:rsidP="00852D91">
            <w:pPr>
              <w:pStyle w:val="a9"/>
              <w:numPr>
                <w:ilvl w:val="0"/>
                <w:numId w:val="48"/>
              </w:numPr>
            </w:pPr>
          </w:p>
        </w:tc>
        <w:tc>
          <w:tcPr>
            <w:tcW w:w="7229" w:type="dxa"/>
            <w:gridSpan w:val="2"/>
            <w:shd w:val="clear" w:color="auto" w:fill="auto"/>
          </w:tcPr>
          <w:p w14:paraId="4EF88221" w14:textId="77777777" w:rsidR="00C013C6" w:rsidRDefault="00C013C6" w:rsidP="00852D91">
            <w:pPr>
              <w:widowControl w:val="0"/>
              <w:autoSpaceDE w:val="0"/>
              <w:autoSpaceDN w:val="0"/>
              <w:adjustRightInd w:val="0"/>
              <w:ind w:right="-142"/>
              <w:rPr>
                <w:b/>
                <w:color w:val="FF0000"/>
                <w:spacing w:val="-3"/>
              </w:rPr>
            </w:pPr>
            <w:r>
              <w:t xml:space="preserve">Патология респираторной системы. Сбор анамнеза.  Заполнение ИБ </w:t>
            </w:r>
          </w:p>
        </w:tc>
        <w:tc>
          <w:tcPr>
            <w:tcW w:w="993" w:type="dxa"/>
            <w:shd w:val="clear" w:color="auto" w:fill="auto"/>
            <w:vAlign w:val="center"/>
          </w:tcPr>
          <w:p w14:paraId="2EA5174A" w14:textId="77777777" w:rsidR="00C013C6" w:rsidRDefault="00C013C6" w:rsidP="00852D91">
            <w:pPr>
              <w:spacing w:line="276" w:lineRule="auto"/>
              <w:jc w:val="center"/>
              <w:rPr>
                <w:i/>
                <w:lang w:eastAsia="en-US"/>
              </w:rPr>
            </w:pPr>
            <w:r>
              <w:t>2,6</w:t>
            </w:r>
          </w:p>
        </w:tc>
        <w:tc>
          <w:tcPr>
            <w:tcW w:w="1275" w:type="dxa"/>
            <w:shd w:val="clear" w:color="auto" w:fill="auto"/>
            <w:vAlign w:val="center"/>
          </w:tcPr>
          <w:p w14:paraId="0E7B4090" w14:textId="77777777" w:rsidR="00C013C6" w:rsidRDefault="00C013C6" w:rsidP="00852D91">
            <w:pPr>
              <w:spacing w:line="276" w:lineRule="auto"/>
              <w:jc w:val="center"/>
              <w:rPr>
                <w:lang w:eastAsia="en-US"/>
              </w:rPr>
            </w:pPr>
          </w:p>
        </w:tc>
      </w:tr>
      <w:tr w:rsidR="00C013C6" w:rsidRPr="00216AB5" w14:paraId="636CE64C" w14:textId="77777777" w:rsidTr="006B2A00">
        <w:tc>
          <w:tcPr>
            <w:tcW w:w="817" w:type="dxa"/>
            <w:shd w:val="clear" w:color="auto" w:fill="BFBFBF" w:themeFill="background1" w:themeFillShade="BF"/>
          </w:tcPr>
          <w:p w14:paraId="2895F46C" w14:textId="75A97DBA" w:rsidR="00C013C6" w:rsidRPr="00DF3370" w:rsidRDefault="00C013C6" w:rsidP="00852D91">
            <w:pPr>
              <w:pStyle w:val="a9"/>
              <w:ind w:left="0"/>
              <w:rPr>
                <w:b/>
              </w:rPr>
            </w:pPr>
            <w:r w:rsidRPr="00852D91">
              <w:rPr>
                <w:b/>
              </w:rPr>
              <w:t>12.10.</w:t>
            </w:r>
            <w:r w:rsidR="007D00DD">
              <w:rPr>
                <w:b/>
              </w:rPr>
              <w:t>2022</w:t>
            </w:r>
            <w:r w:rsidRPr="00852D91">
              <w:rPr>
                <w:b/>
              </w:rPr>
              <w:t>-17.10.</w:t>
            </w:r>
            <w:r w:rsidR="007D00DD">
              <w:rPr>
                <w:b/>
              </w:rPr>
              <w:t>2022</w:t>
            </w:r>
          </w:p>
        </w:tc>
        <w:tc>
          <w:tcPr>
            <w:tcW w:w="7229" w:type="dxa"/>
            <w:gridSpan w:val="2"/>
            <w:shd w:val="clear" w:color="auto" w:fill="BFBFBF" w:themeFill="background1" w:themeFillShade="BF"/>
          </w:tcPr>
          <w:p w14:paraId="1BCE9001" w14:textId="77777777" w:rsidR="00C013C6" w:rsidRDefault="00C013C6" w:rsidP="00852D91">
            <w:pPr>
              <w:jc w:val="both"/>
              <w:rPr>
                <w:color w:val="000000"/>
                <w:lang w:eastAsia="en-US"/>
              </w:rPr>
            </w:pPr>
            <w:r w:rsidRPr="000602DA">
              <w:rPr>
                <w:b/>
                <w:i/>
                <w:color w:val="000000"/>
              </w:rPr>
              <w:t>Рубежный контроль -1</w:t>
            </w:r>
          </w:p>
        </w:tc>
        <w:tc>
          <w:tcPr>
            <w:tcW w:w="993" w:type="dxa"/>
            <w:shd w:val="clear" w:color="auto" w:fill="BFBFBF" w:themeFill="background1" w:themeFillShade="BF"/>
            <w:vAlign w:val="center"/>
          </w:tcPr>
          <w:p w14:paraId="5E7735C0" w14:textId="77777777" w:rsidR="00C013C6" w:rsidRDefault="00C013C6" w:rsidP="00852D91">
            <w:pPr>
              <w:spacing w:line="276" w:lineRule="auto"/>
              <w:jc w:val="center"/>
              <w:rPr>
                <w:i/>
                <w:lang w:eastAsia="en-US"/>
              </w:rPr>
            </w:pPr>
          </w:p>
        </w:tc>
        <w:tc>
          <w:tcPr>
            <w:tcW w:w="1275" w:type="dxa"/>
            <w:shd w:val="clear" w:color="auto" w:fill="BFBFBF" w:themeFill="background1" w:themeFillShade="BF"/>
            <w:vAlign w:val="center"/>
          </w:tcPr>
          <w:p w14:paraId="1E55FA38" w14:textId="77777777" w:rsidR="00C013C6" w:rsidRDefault="00C013C6" w:rsidP="00852D91">
            <w:pPr>
              <w:spacing w:line="276" w:lineRule="auto"/>
              <w:jc w:val="center"/>
              <w:rPr>
                <w:lang w:eastAsia="en-US"/>
              </w:rPr>
            </w:pPr>
          </w:p>
        </w:tc>
      </w:tr>
      <w:tr w:rsidR="00C013C6" w:rsidRPr="00216AB5" w14:paraId="58DC5BD1" w14:textId="77777777" w:rsidTr="006B2A00">
        <w:tc>
          <w:tcPr>
            <w:tcW w:w="817" w:type="dxa"/>
            <w:shd w:val="clear" w:color="auto" w:fill="auto"/>
            <w:vAlign w:val="center"/>
          </w:tcPr>
          <w:p w14:paraId="63CBD50A" w14:textId="77777777" w:rsidR="00C013C6" w:rsidRPr="00207BD4" w:rsidRDefault="00C013C6" w:rsidP="00852D91">
            <w:pPr>
              <w:pStyle w:val="a9"/>
              <w:numPr>
                <w:ilvl w:val="0"/>
                <w:numId w:val="48"/>
              </w:numPr>
            </w:pPr>
          </w:p>
        </w:tc>
        <w:tc>
          <w:tcPr>
            <w:tcW w:w="7229" w:type="dxa"/>
            <w:gridSpan w:val="2"/>
            <w:shd w:val="clear" w:color="auto" w:fill="auto"/>
          </w:tcPr>
          <w:p w14:paraId="1DB8BBE6" w14:textId="77777777" w:rsidR="00C013C6" w:rsidRDefault="00C013C6" w:rsidP="00852D91">
            <w:pPr>
              <w:widowControl w:val="0"/>
              <w:autoSpaceDE w:val="0"/>
              <w:autoSpaceDN w:val="0"/>
              <w:adjustRightInd w:val="0"/>
              <w:ind w:right="-142"/>
              <w:rPr>
                <w:b/>
                <w:color w:val="FF0000"/>
                <w:spacing w:val="-3"/>
              </w:rPr>
            </w:pPr>
            <w:r>
              <w:t xml:space="preserve">Патология респираторной системы. Сбор анамнеза.  Заполнение ИБ </w:t>
            </w:r>
          </w:p>
        </w:tc>
        <w:tc>
          <w:tcPr>
            <w:tcW w:w="993" w:type="dxa"/>
            <w:shd w:val="clear" w:color="auto" w:fill="auto"/>
            <w:vAlign w:val="center"/>
          </w:tcPr>
          <w:p w14:paraId="530D232C" w14:textId="77777777" w:rsidR="00C013C6" w:rsidRDefault="00C013C6" w:rsidP="00852D91">
            <w:pPr>
              <w:spacing w:line="276" w:lineRule="auto"/>
              <w:jc w:val="center"/>
              <w:rPr>
                <w:i/>
                <w:lang w:eastAsia="en-US"/>
              </w:rPr>
            </w:pPr>
            <w:r>
              <w:t>2,6</w:t>
            </w:r>
          </w:p>
        </w:tc>
        <w:tc>
          <w:tcPr>
            <w:tcW w:w="1275" w:type="dxa"/>
            <w:shd w:val="clear" w:color="auto" w:fill="auto"/>
            <w:vAlign w:val="center"/>
          </w:tcPr>
          <w:p w14:paraId="3A0B26CD" w14:textId="77777777" w:rsidR="00C013C6" w:rsidRDefault="00C013C6" w:rsidP="00852D91">
            <w:pPr>
              <w:spacing w:line="276" w:lineRule="auto"/>
              <w:jc w:val="center"/>
              <w:rPr>
                <w:lang w:eastAsia="en-US"/>
              </w:rPr>
            </w:pPr>
          </w:p>
        </w:tc>
      </w:tr>
      <w:tr w:rsidR="00C013C6" w:rsidRPr="00216AB5" w14:paraId="468430AE" w14:textId="77777777" w:rsidTr="006B2A00">
        <w:tc>
          <w:tcPr>
            <w:tcW w:w="817" w:type="dxa"/>
            <w:shd w:val="clear" w:color="auto" w:fill="auto"/>
            <w:vAlign w:val="center"/>
          </w:tcPr>
          <w:p w14:paraId="18BB367F" w14:textId="77777777" w:rsidR="00C013C6" w:rsidRPr="00207BD4" w:rsidRDefault="00C013C6" w:rsidP="00852D91">
            <w:pPr>
              <w:pStyle w:val="a9"/>
              <w:numPr>
                <w:ilvl w:val="0"/>
                <w:numId w:val="48"/>
              </w:numPr>
            </w:pPr>
          </w:p>
        </w:tc>
        <w:tc>
          <w:tcPr>
            <w:tcW w:w="7229" w:type="dxa"/>
            <w:gridSpan w:val="2"/>
            <w:shd w:val="clear" w:color="auto" w:fill="auto"/>
          </w:tcPr>
          <w:p w14:paraId="61266A3F" w14:textId="77777777" w:rsidR="00C013C6" w:rsidRDefault="00C013C6" w:rsidP="00852D91">
            <w:pPr>
              <w:widowControl w:val="0"/>
              <w:autoSpaceDE w:val="0"/>
              <w:autoSpaceDN w:val="0"/>
              <w:adjustRightInd w:val="0"/>
              <w:ind w:right="-142"/>
            </w:pPr>
            <w:r w:rsidRPr="00852D91">
              <w:t>Патология респираторной системы. Сбор анамнеза.  Заполнение ИБ</w:t>
            </w:r>
          </w:p>
        </w:tc>
        <w:tc>
          <w:tcPr>
            <w:tcW w:w="993" w:type="dxa"/>
            <w:shd w:val="clear" w:color="auto" w:fill="auto"/>
            <w:vAlign w:val="center"/>
          </w:tcPr>
          <w:p w14:paraId="19C6D100" w14:textId="77777777" w:rsidR="00C013C6" w:rsidRDefault="00C013C6" w:rsidP="00852D91">
            <w:pPr>
              <w:spacing w:line="276" w:lineRule="auto"/>
              <w:jc w:val="center"/>
              <w:rPr>
                <w:i/>
                <w:lang w:eastAsia="en-US"/>
              </w:rPr>
            </w:pPr>
            <w:r>
              <w:t>2,6</w:t>
            </w:r>
          </w:p>
        </w:tc>
        <w:tc>
          <w:tcPr>
            <w:tcW w:w="1275" w:type="dxa"/>
            <w:shd w:val="clear" w:color="auto" w:fill="auto"/>
            <w:vAlign w:val="center"/>
          </w:tcPr>
          <w:p w14:paraId="7B4CA5DE" w14:textId="77777777" w:rsidR="00C013C6" w:rsidRDefault="00C013C6" w:rsidP="00852D91">
            <w:pPr>
              <w:spacing w:line="276" w:lineRule="auto"/>
              <w:jc w:val="center"/>
              <w:rPr>
                <w:lang w:eastAsia="en-US"/>
              </w:rPr>
            </w:pPr>
          </w:p>
        </w:tc>
      </w:tr>
      <w:tr w:rsidR="00C013C6" w:rsidRPr="00216AB5" w14:paraId="3B2B8E05" w14:textId="77777777" w:rsidTr="004120BB">
        <w:trPr>
          <w:trHeight w:val="422"/>
        </w:trPr>
        <w:tc>
          <w:tcPr>
            <w:tcW w:w="817" w:type="dxa"/>
            <w:shd w:val="clear" w:color="auto" w:fill="auto"/>
            <w:vAlign w:val="center"/>
          </w:tcPr>
          <w:p w14:paraId="584C66F0" w14:textId="77777777" w:rsidR="00C013C6" w:rsidRPr="00207BD4" w:rsidRDefault="00C013C6" w:rsidP="00852D91">
            <w:pPr>
              <w:pStyle w:val="a9"/>
              <w:numPr>
                <w:ilvl w:val="0"/>
                <w:numId w:val="48"/>
              </w:numPr>
            </w:pPr>
          </w:p>
        </w:tc>
        <w:tc>
          <w:tcPr>
            <w:tcW w:w="7229" w:type="dxa"/>
            <w:gridSpan w:val="2"/>
            <w:shd w:val="clear" w:color="auto" w:fill="auto"/>
          </w:tcPr>
          <w:p w14:paraId="0615FC54" w14:textId="77777777" w:rsidR="00C013C6" w:rsidRDefault="00C013C6" w:rsidP="00852D91">
            <w:r w:rsidRPr="000B1F6F">
              <w:t xml:space="preserve">Патология сердечно-сосудистой системы и крови. Сбор анамнеза.  Заполнение ИБ </w:t>
            </w:r>
          </w:p>
        </w:tc>
        <w:tc>
          <w:tcPr>
            <w:tcW w:w="993" w:type="dxa"/>
            <w:shd w:val="clear" w:color="auto" w:fill="auto"/>
          </w:tcPr>
          <w:p w14:paraId="147DCEA7" w14:textId="77777777" w:rsidR="00C013C6" w:rsidRDefault="00C013C6" w:rsidP="00852D91">
            <w:pPr>
              <w:jc w:val="center"/>
            </w:pPr>
            <w:r w:rsidRPr="0028458D">
              <w:t>2,6</w:t>
            </w:r>
          </w:p>
        </w:tc>
        <w:tc>
          <w:tcPr>
            <w:tcW w:w="1275" w:type="dxa"/>
            <w:shd w:val="clear" w:color="auto" w:fill="auto"/>
            <w:vAlign w:val="center"/>
          </w:tcPr>
          <w:p w14:paraId="396D8F9F" w14:textId="77777777" w:rsidR="00C013C6" w:rsidRDefault="00C013C6" w:rsidP="00852D91">
            <w:pPr>
              <w:spacing w:line="276" w:lineRule="auto"/>
              <w:jc w:val="center"/>
              <w:rPr>
                <w:lang w:eastAsia="en-US"/>
              </w:rPr>
            </w:pPr>
          </w:p>
        </w:tc>
      </w:tr>
      <w:tr w:rsidR="00C013C6" w:rsidRPr="00216AB5" w14:paraId="4E4BF664" w14:textId="77777777" w:rsidTr="004120BB">
        <w:trPr>
          <w:trHeight w:val="562"/>
        </w:trPr>
        <w:tc>
          <w:tcPr>
            <w:tcW w:w="817" w:type="dxa"/>
            <w:shd w:val="clear" w:color="auto" w:fill="auto"/>
            <w:vAlign w:val="center"/>
          </w:tcPr>
          <w:p w14:paraId="10F425B1" w14:textId="77777777" w:rsidR="00C013C6" w:rsidRPr="00207BD4" w:rsidRDefault="00C013C6" w:rsidP="00852D91">
            <w:pPr>
              <w:pStyle w:val="a9"/>
              <w:numPr>
                <w:ilvl w:val="0"/>
                <w:numId w:val="48"/>
              </w:numPr>
            </w:pPr>
          </w:p>
        </w:tc>
        <w:tc>
          <w:tcPr>
            <w:tcW w:w="7229" w:type="dxa"/>
            <w:gridSpan w:val="2"/>
            <w:shd w:val="clear" w:color="auto" w:fill="auto"/>
          </w:tcPr>
          <w:p w14:paraId="0156C2E8" w14:textId="77777777" w:rsidR="00C013C6" w:rsidRDefault="00C013C6" w:rsidP="00852D91">
            <w:r w:rsidRPr="000B1F6F">
              <w:t xml:space="preserve">Патология сердечно-сосудистой системы и крови. Сбор анамнеза.  Заполнение ИБ </w:t>
            </w:r>
          </w:p>
        </w:tc>
        <w:tc>
          <w:tcPr>
            <w:tcW w:w="993" w:type="dxa"/>
            <w:shd w:val="clear" w:color="auto" w:fill="auto"/>
          </w:tcPr>
          <w:p w14:paraId="787FFC52" w14:textId="77777777" w:rsidR="00C013C6" w:rsidRDefault="00C013C6" w:rsidP="00852D91">
            <w:pPr>
              <w:jc w:val="center"/>
            </w:pPr>
            <w:r w:rsidRPr="0028458D">
              <w:t>2,6</w:t>
            </w:r>
          </w:p>
        </w:tc>
        <w:tc>
          <w:tcPr>
            <w:tcW w:w="1275" w:type="dxa"/>
            <w:shd w:val="clear" w:color="auto" w:fill="auto"/>
            <w:vAlign w:val="center"/>
          </w:tcPr>
          <w:p w14:paraId="60FFBEEA" w14:textId="77777777" w:rsidR="00C013C6" w:rsidRDefault="00C013C6" w:rsidP="00852D91">
            <w:pPr>
              <w:spacing w:line="276" w:lineRule="auto"/>
              <w:jc w:val="center"/>
              <w:rPr>
                <w:lang w:eastAsia="en-US"/>
              </w:rPr>
            </w:pPr>
          </w:p>
        </w:tc>
      </w:tr>
      <w:tr w:rsidR="00C013C6" w:rsidRPr="00216AB5" w14:paraId="5896A0F9" w14:textId="77777777" w:rsidTr="004120BB">
        <w:trPr>
          <w:trHeight w:val="562"/>
        </w:trPr>
        <w:tc>
          <w:tcPr>
            <w:tcW w:w="817" w:type="dxa"/>
            <w:shd w:val="clear" w:color="auto" w:fill="auto"/>
            <w:vAlign w:val="center"/>
          </w:tcPr>
          <w:p w14:paraId="53383CEF" w14:textId="77777777" w:rsidR="00C013C6" w:rsidRPr="00207BD4" w:rsidRDefault="00C013C6" w:rsidP="00852D91">
            <w:pPr>
              <w:pStyle w:val="a9"/>
              <w:numPr>
                <w:ilvl w:val="0"/>
                <w:numId w:val="48"/>
              </w:numPr>
            </w:pPr>
          </w:p>
        </w:tc>
        <w:tc>
          <w:tcPr>
            <w:tcW w:w="7229" w:type="dxa"/>
            <w:gridSpan w:val="2"/>
            <w:shd w:val="clear" w:color="auto" w:fill="auto"/>
          </w:tcPr>
          <w:p w14:paraId="2F86782A" w14:textId="77777777" w:rsidR="00C013C6" w:rsidRDefault="00C013C6" w:rsidP="00852D91">
            <w:r w:rsidRPr="000B1F6F">
              <w:t xml:space="preserve">Патология сердечно-сосудистой системы и крови. Сбор анамнеза.  Заполнение ИБ </w:t>
            </w:r>
          </w:p>
        </w:tc>
        <w:tc>
          <w:tcPr>
            <w:tcW w:w="993" w:type="dxa"/>
            <w:shd w:val="clear" w:color="auto" w:fill="auto"/>
          </w:tcPr>
          <w:p w14:paraId="54BCA6D8" w14:textId="77777777" w:rsidR="00C013C6" w:rsidRDefault="00C013C6" w:rsidP="00852D91">
            <w:pPr>
              <w:jc w:val="center"/>
            </w:pPr>
            <w:r w:rsidRPr="0028458D">
              <w:t>2,6</w:t>
            </w:r>
          </w:p>
        </w:tc>
        <w:tc>
          <w:tcPr>
            <w:tcW w:w="1275" w:type="dxa"/>
            <w:shd w:val="clear" w:color="auto" w:fill="auto"/>
            <w:vAlign w:val="center"/>
          </w:tcPr>
          <w:p w14:paraId="64598029" w14:textId="77777777" w:rsidR="00C013C6" w:rsidRDefault="00C013C6" w:rsidP="00852D91">
            <w:pPr>
              <w:spacing w:line="276" w:lineRule="auto"/>
              <w:jc w:val="center"/>
              <w:rPr>
                <w:lang w:eastAsia="en-US"/>
              </w:rPr>
            </w:pPr>
          </w:p>
        </w:tc>
      </w:tr>
      <w:tr w:rsidR="00C013C6" w:rsidRPr="00216AB5" w14:paraId="0416C94D" w14:textId="77777777" w:rsidTr="006B2A00">
        <w:trPr>
          <w:trHeight w:val="562"/>
        </w:trPr>
        <w:tc>
          <w:tcPr>
            <w:tcW w:w="817" w:type="dxa"/>
            <w:shd w:val="clear" w:color="auto" w:fill="BFBFBF" w:themeFill="background1" w:themeFillShade="BF"/>
            <w:vAlign w:val="center"/>
          </w:tcPr>
          <w:p w14:paraId="25AA68DE" w14:textId="59429E3B" w:rsidR="00C013C6" w:rsidRPr="00DF3370" w:rsidRDefault="00C013C6" w:rsidP="00852D91">
            <w:pPr>
              <w:pStyle w:val="a9"/>
              <w:ind w:left="0"/>
              <w:rPr>
                <w:b/>
              </w:rPr>
            </w:pPr>
            <w:r w:rsidRPr="00852D91">
              <w:rPr>
                <w:b/>
              </w:rPr>
              <w:t>16.11.</w:t>
            </w:r>
            <w:r w:rsidR="007D00DD">
              <w:rPr>
                <w:b/>
              </w:rPr>
              <w:t>2022</w:t>
            </w:r>
            <w:r w:rsidRPr="00852D91">
              <w:rPr>
                <w:b/>
              </w:rPr>
              <w:t>-21.11.</w:t>
            </w:r>
            <w:r w:rsidR="007D00DD">
              <w:rPr>
                <w:b/>
              </w:rPr>
              <w:t>2022</w:t>
            </w:r>
          </w:p>
        </w:tc>
        <w:tc>
          <w:tcPr>
            <w:tcW w:w="7229" w:type="dxa"/>
            <w:gridSpan w:val="2"/>
            <w:shd w:val="clear" w:color="auto" w:fill="BFBFBF" w:themeFill="background1" w:themeFillShade="BF"/>
          </w:tcPr>
          <w:p w14:paraId="1585E285" w14:textId="77777777" w:rsidR="00C013C6" w:rsidRDefault="00C013C6" w:rsidP="00852D91">
            <w:pPr>
              <w:widowControl w:val="0"/>
              <w:autoSpaceDE w:val="0"/>
              <w:autoSpaceDN w:val="0"/>
              <w:adjustRightInd w:val="0"/>
              <w:ind w:right="-142"/>
            </w:pPr>
            <w:r>
              <w:rPr>
                <w:lang w:val="en-US"/>
              </w:rPr>
              <w:t>Midterm</w:t>
            </w:r>
            <w:r>
              <w:t>»</w:t>
            </w:r>
          </w:p>
        </w:tc>
        <w:tc>
          <w:tcPr>
            <w:tcW w:w="993" w:type="dxa"/>
            <w:shd w:val="clear" w:color="auto" w:fill="BFBFBF" w:themeFill="background1" w:themeFillShade="BF"/>
            <w:vAlign w:val="center"/>
          </w:tcPr>
          <w:p w14:paraId="4C4FC1F0" w14:textId="77777777" w:rsidR="00C013C6" w:rsidRDefault="00C013C6" w:rsidP="00852D91">
            <w:pPr>
              <w:spacing w:line="276" w:lineRule="auto"/>
              <w:jc w:val="center"/>
              <w:rPr>
                <w:i/>
                <w:lang w:eastAsia="en-US"/>
              </w:rPr>
            </w:pPr>
          </w:p>
        </w:tc>
        <w:tc>
          <w:tcPr>
            <w:tcW w:w="1275" w:type="dxa"/>
            <w:shd w:val="clear" w:color="auto" w:fill="BFBFBF" w:themeFill="background1" w:themeFillShade="BF"/>
            <w:vAlign w:val="center"/>
          </w:tcPr>
          <w:p w14:paraId="2ACFE1D1" w14:textId="77777777" w:rsidR="00C013C6" w:rsidRDefault="00C013C6" w:rsidP="00852D91">
            <w:pPr>
              <w:spacing w:line="276" w:lineRule="auto"/>
              <w:jc w:val="center"/>
              <w:rPr>
                <w:lang w:eastAsia="en-US"/>
              </w:rPr>
            </w:pPr>
          </w:p>
        </w:tc>
      </w:tr>
      <w:tr w:rsidR="00C013C6" w:rsidRPr="00216AB5" w14:paraId="193A07A5" w14:textId="77777777" w:rsidTr="00686D04">
        <w:trPr>
          <w:trHeight w:val="562"/>
        </w:trPr>
        <w:tc>
          <w:tcPr>
            <w:tcW w:w="817" w:type="dxa"/>
            <w:shd w:val="clear" w:color="auto" w:fill="auto"/>
            <w:vAlign w:val="center"/>
          </w:tcPr>
          <w:p w14:paraId="79352F30" w14:textId="77777777" w:rsidR="00C013C6" w:rsidRPr="00207BD4" w:rsidRDefault="00C013C6" w:rsidP="00852D91">
            <w:pPr>
              <w:pStyle w:val="a9"/>
              <w:numPr>
                <w:ilvl w:val="0"/>
                <w:numId w:val="48"/>
              </w:numPr>
            </w:pPr>
          </w:p>
        </w:tc>
        <w:tc>
          <w:tcPr>
            <w:tcW w:w="7229" w:type="dxa"/>
            <w:gridSpan w:val="2"/>
            <w:shd w:val="clear" w:color="auto" w:fill="auto"/>
          </w:tcPr>
          <w:p w14:paraId="086048B1" w14:textId="77777777" w:rsidR="00C013C6" w:rsidRDefault="00C013C6" w:rsidP="00852D91">
            <w:r w:rsidRPr="000B1F6F">
              <w:t xml:space="preserve">Патология сердечно-сосудистой системы и крови. Сбор анамнеза.  Заполнение ИБ </w:t>
            </w:r>
          </w:p>
        </w:tc>
        <w:tc>
          <w:tcPr>
            <w:tcW w:w="993" w:type="dxa"/>
            <w:shd w:val="clear" w:color="auto" w:fill="auto"/>
          </w:tcPr>
          <w:p w14:paraId="70D15257" w14:textId="77777777" w:rsidR="00C013C6" w:rsidRDefault="00C013C6" w:rsidP="00852D91">
            <w:pPr>
              <w:jc w:val="center"/>
            </w:pPr>
            <w:r w:rsidRPr="0028458D">
              <w:t>2,6</w:t>
            </w:r>
          </w:p>
        </w:tc>
        <w:tc>
          <w:tcPr>
            <w:tcW w:w="1275" w:type="dxa"/>
            <w:shd w:val="clear" w:color="auto" w:fill="auto"/>
            <w:vAlign w:val="center"/>
          </w:tcPr>
          <w:p w14:paraId="2950BB9C" w14:textId="77777777" w:rsidR="00C013C6" w:rsidRDefault="00C013C6" w:rsidP="00852D91">
            <w:pPr>
              <w:spacing w:line="276" w:lineRule="auto"/>
              <w:jc w:val="center"/>
              <w:rPr>
                <w:lang w:eastAsia="en-US"/>
              </w:rPr>
            </w:pPr>
          </w:p>
        </w:tc>
      </w:tr>
      <w:tr w:rsidR="00C013C6" w:rsidRPr="00216AB5" w14:paraId="142C7593" w14:textId="77777777" w:rsidTr="006C4203">
        <w:tc>
          <w:tcPr>
            <w:tcW w:w="817" w:type="dxa"/>
            <w:shd w:val="clear" w:color="auto" w:fill="auto"/>
            <w:vAlign w:val="center"/>
          </w:tcPr>
          <w:p w14:paraId="624412B7" w14:textId="77777777" w:rsidR="00C013C6" w:rsidRPr="00207BD4" w:rsidRDefault="00C013C6" w:rsidP="00852D91">
            <w:pPr>
              <w:pStyle w:val="a9"/>
              <w:numPr>
                <w:ilvl w:val="0"/>
                <w:numId w:val="48"/>
              </w:numPr>
            </w:pPr>
          </w:p>
        </w:tc>
        <w:tc>
          <w:tcPr>
            <w:tcW w:w="7229" w:type="dxa"/>
            <w:gridSpan w:val="2"/>
            <w:shd w:val="clear" w:color="auto" w:fill="auto"/>
          </w:tcPr>
          <w:p w14:paraId="688EE526" w14:textId="77777777" w:rsidR="00C013C6" w:rsidRDefault="00C013C6" w:rsidP="00852D91">
            <w:r w:rsidRPr="00E92251">
              <w:t>Патология пищеварительной системы и печени. Сбор анамнеза.  Заполнение ИБ</w:t>
            </w:r>
          </w:p>
        </w:tc>
        <w:tc>
          <w:tcPr>
            <w:tcW w:w="993" w:type="dxa"/>
            <w:shd w:val="clear" w:color="auto" w:fill="auto"/>
          </w:tcPr>
          <w:p w14:paraId="4CF9C782" w14:textId="77777777" w:rsidR="00C013C6" w:rsidRDefault="00C013C6">
            <w:r w:rsidRPr="009D7E7E">
              <w:t>2,6</w:t>
            </w:r>
          </w:p>
        </w:tc>
        <w:tc>
          <w:tcPr>
            <w:tcW w:w="1275" w:type="dxa"/>
            <w:shd w:val="clear" w:color="auto" w:fill="auto"/>
            <w:vAlign w:val="center"/>
          </w:tcPr>
          <w:p w14:paraId="2567A4DD" w14:textId="77777777" w:rsidR="00C013C6" w:rsidRDefault="00C013C6" w:rsidP="00852D91">
            <w:pPr>
              <w:spacing w:line="276" w:lineRule="auto"/>
              <w:jc w:val="center"/>
              <w:rPr>
                <w:lang w:eastAsia="en-US"/>
              </w:rPr>
            </w:pPr>
          </w:p>
        </w:tc>
      </w:tr>
      <w:tr w:rsidR="00C013C6" w:rsidRPr="00216AB5" w14:paraId="7F0483CA" w14:textId="77777777" w:rsidTr="006C4203">
        <w:tc>
          <w:tcPr>
            <w:tcW w:w="817" w:type="dxa"/>
            <w:shd w:val="clear" w:color="auto" w:fill="auto"/>
            <w:vAlign w:val="center"/>
          </w:tcPr>
          <w:p w14:paraId="08A7403A" w14:textId="77777777" w:rsidR="00C013C6" w:rsidRPr="00207BD4" w:rsidRDefault="00C013C6" w:rsidP="00852D91">
            <w:pPr>
              <w:pStyle w:val="a9"/>
              <w:numPr>
                <w:ilvl w:val="0"/>
                <w:numId w:val="48"/>
              </w:numPr>
            </w:pPr>
          </w:p>
        </w:tc>
        <w:tc>
          <w:tcPr>
            <w:tcW w:w="7229" w:type="dxa"/>
            <w:gridSpan w:val="2"/>
            <w:shd w:val="clear" w:color="auto" w:fill="auto"/>
          </w:tcPr>
          <w:p w14:paraId="1357B0EA" w14:textId="77777777" w:rsidR="00C013C6" w:rsidRPr="00852D91" w:rsidRDefault="00C013C6" w:rsidP="00852D91">
            <w:pPr>
              <w:widowControl w:val="0"/>
              <w:autoSpaceDE w:val="0"/>
              <w:autoSpaceDN w:val="0"/>
              <w:adjustRightInd w:val="0"/>
              <w:ind w:right="-142"/>
            </w:pPr>
            <w:r w:rsidRPr="00852D91">
              <w:t>Патология пищеварительной системы и печени. Сбор анамнеза.  Заполнение ИБ</w:t>
            </w:r>
          </w:p>
        </w:tc>
        <w:tc>
          <w:tcPr>
            <w:tcW w:w="993" w:type="dxa"/>
            <w:shd w:val="clear" w:color="auto" w:fill="auto"/>
          </w:tcPr>
          <w:p w14:paraId="262AAB32" w14:textId="77777777" w:rsidR="00C013C6" w:rsidRDefault="00C013C6">
            <w:r w:rsidRPr="009D7E7E">
              <w:t>2,6</w:t>
            </w:r>
          </w:p>
        </w:tc>
        <w:tc>
          <w:tcPr>
            <w:tcW w:w="1275" w:type="dxa"/>
            <w:shd w:val="clear" w:color="auto" w:fill="auto"/>
            <w:vAlign w:val="center"/>
          </w:tcPr>
          <w:p w14:paraId="4DF65AC1" w14:textId="77777777" w:rsidR="00C013C6" w:rsidRDefault="00C013C6" w:rsidP="00852D91">
            <w:pPr>
              <w:spacing w:line="276" w:lineRule="auto"/>
              <w:jc w:val="center"/>
              <w:rPr>
                <w:lang w:eastAsia="en-US"/>
              </w:rPr>
            </w:pPr>
          </w:p>
        </w:tc>
      </w:tr>
      <w:tr w:rsidR="00C013C6" w:rsidRPr="00216AB5" w14:paraId="55D1E701" w14:textId="77777777" w:rsidTr="006C4203">
        <w:tc>
          <w:tcPr>
            <w:tcW w:w="817" w:type="dxa"/>
            <w:shd w:val="clear" w:color="auto" w:fill="auto"/>
            <w:vAlign w:val="center"/>
          </w:tcPr>
          <w:p w14:paraId="6B40C8E0" w14:textId="77777777" w:rsidR="00C013C6" w:rsidRPr="00207BD4" w:rsidRDefault="00C013C6" w:rsidP="00852D91">
            <w:pPr>
              <w:pStyle w:val="a9"/>
              <w:numPr>
                <w:ilvl w:val="0"/>
                <w:numId w:val="48"/>
              </w:numPr>
            </w:pPr>
          </w:p>
        </w:tc>
        <w:tc>
          <w:tcPr>
            <w:tcW w:w="7229" w:type="dxa"/>
            <w:gridSpan w:val="2"/>
            <w:shd w:val="clear" w:color="auto" w:fill="auto"/>
          </w:tcPr>
          <w:p w14:paraId="2F673A2E" w14:textId="77777777" w:rsidR="00C013C6" w:rsidRDefault="00C013C6" w:rsidP="00852D91">
            <w:r w:rsidRPr="00313CAD">
              <w:t>Патология мочевыделительной системы и гомеостаз.  Сбор анамнеза.  Заполнение ИБ</w:t>
            </w:r>
          </w:p>
        </w:tc>
        <w:tc>
          <w:tcPr>
            <w:tcW w:w="993" w:type="dxa"/>
            <w:shd w:val="clear" w:color="auto" w:fill="auto"/>
          </w:tcPr>
          <w:p w14:paraId="262FB37B" w14:textId="77777777" w:rsidR="00C013C6" w:rsidRDefault="00C013C6">
            <w:r w:rsidRPr="009D7E7E">
              <w:t>2,6</w:t>
            </w:r>
          </w:p>
        </w:tc>
        <w:tc>
          <w:tcPr>
            <w:tcW w:w="1275" w:type="dxa"/>
            <w:shd w:val="clear" w:color="auto" w:fill="auto"/>
            <w:vAlign w:val="center"/>
          </w:tcPr>
          <w:p w14:paraId="0F053514" w14:textId="77777777" w:rsidR="00C013C6" w:rsidRDefault="00C013C6" w:rsidP="00852D91">
            <w:pPr>
              <w:spacing w:line="276" w:lineRule="auto"/>
              <w:jc w:val="center"/>
              <w:rPr>
                <w:lang w:eastAsia="en-US"/>
              </w:rPr>
            </w:pPr>
          </w:p>
        </w:tc>
      </w:tr>
      <w:tr w:rsidR="00C013C6" w:rsidRPr="00216AB5" w14:paraId="433C1FB3" w14:textId="77777777" w:rsidTr="006C4203">
        <w:tc>
          <w:tcPr>
            <w:tcW w:w="817" w:type="dxa"/>
            <w:shd w:val="clear" w:color="auto" w:fill="auto"/>
            <w:vAlign w:val="center"/>
          </w:tcPr>
          <w:p w14:paraId="7097E7AE" w14:textId="77777777" w:rsidR="00C013C6" w:rsidRPr="00207BD4" w:rsidRDefault="00C013C6" w:rsidP="00852D91">
            <w:pPr>
              <w:pStyle w:val="a9"/>
              <w:numPr>
                <w:ilvl w:val="0"/>
                <w:numId w:val="48"/>
              </w:numPr>
            </w:pPr>
          </w:p>
        </w:tc>
        <w:tc>
          <w:tcPr>
            <w:tcW w:w="7229" w:type="dxa"/>
            <w:gridSpan w:val="2"/>
            <w:shd w:val="clear" w:color="auto" w:fill="auto"/>
          </w:tcPr>
          <w:p w14:paraId="0E9FE1A5" w14:textId="77777777" w:rsidR="00C013C6" w:rsidRDefault="00C013C6" w:rsidP="00852D91">
            <w:r w:rsidRPr="00313CAD">
              <w:t>Патология мочевыделительной системы и гомеостаз.  Сбор анамнеза.  Заполнение ИБ</w:t>
            </w:r>
          </w:p>
        </w:tc>
        <w:tc>
          <w:tcPr>
            <w:tcW w:w="993" w:type="dxa"/>
            <w:shd w:val="clear" w:color="auto" w:fill="auto"/>
          </w:tcPr>
          <w:p w14:paraId="26A02BEB" w14:textId="77777777" w:rsidR="00C013C6" w:rsidRDefault="00C013C6">
            <w:r w:rsidRPr="009D7E7E">
              <w:t>2,6</w:t>
            </w:r>
          </w:p>
        </w:tc>
        <w:tc>
          <w:tcPr>
            <w:tcW w:w="1275" w:type="dxa"/>
            <w:shd w:val="clear" w:color="auto" w:fill="auto"/>
            <w:vAlign w:val="center"/>
          </w:tcPr>
          <w:p w14:paraId="69C199F4" w14:textId="77777777" w:rsidR="00C013C6" w:rsidRDefault="00C013C6" w:rsidP="00852D91">
            <w:pPr>
              <w:spacing w:line="276" w:lineRule="auto"/>
              <w:jc w:val="center"/>
              <w:rPr>
                <w:lang w:eastAsia="en-US"/>
              </w:rPr>
            </w:pPr>
          </w:p>
        </w:tc>
      </w:tr>
      <w:tr w:rsidR="00C013C6" w:rsidRPr="00216AB5" w14:paraId="162A998A" w14:textId="77777777" w:rsidTr="006B2A00">
        <w:tc>
          <w:tcPr>
            <w:tcW w:w="817" w:type="dxa"/>
            <w:shd w:val="clear" w:color="auto" w:fill="BFBFBF" w:themeFill="background1" w:themeFillShade="BF"/>
            <w:vAlign w:val="center"/>
          </w:tcPr>
          <w:p w14:paraId="7498EBBE" w14:textId="1493DEE7" w:rsidR="00C013C6" w:rsidRPr="000602DA" w:rsidRDefault="00C013C6" w:rsidP="00852D91">
            <w:pPr>
              <w:rPr>
                <w:b/>
              </w:rPr>
            </w:pPr>
            <w:r w:rsidRPr="00852D91">
              <w:rPr>
                <w:b/>
                <w:sz w:val="22"/>
              </w:rPr>
              <w:t>21.12.</w:t>
            </w:r>
            <w:r w:rsidR="007D00DD">
              <w:rPr>
                <w:b/>
                <w:sz w:val="22"/>
              </w:rPr>
              <w:t>2022</w:t>
            </w:r>
            <w:r w:rsidRPr="00852D91">
              <w:rPr>
                <w:b/>
                <w:sz w:val="22"/>
              </w:rPr>
              <w:t>-26.12.</w:t>
            </w:r>
            <w:r w:rsidR="007D00DD">
              <w:rPr>
                <w:b/>
                <w:sz w:val="22"/>
              </w:rPr>
              <w:lastRenderedPageBreak/>
              <w:t>2022</w:t>
            </w:r>
          </w:p>
        </w:tc>
        <w:tc>
          <w:tcPr>
            <w:tcW w:w="7229" w:type="dxa"/>
            <w:gridSpan w:val="2"/>
            <w:shd w:val="clear" w:color="auto" w:fill="BFBFBF" w:themeFill="background1" w:themeFillShade="BF"/>
          </w:tcPr>
          <w:p w14:paraId="2998D06F" w14:textId="77777777" w:rsidR="00C013C6" w:rsidRPr="000602DA" w:rsidRDefault="00C013C6" w:rsidP="00852D91">
            <w:pPr>
              <w:spacing w:line="276" w:lineRule="auto"/>
              <w:rPr>
                <w:b/>
                <w:lang w:eastAsia="en-US"/>
              </w:rPr>
            </w:pPr>
            <w:r>
              <w:rPr>
                <w:b/>
                <w:i/>
                <w:color w:val="000000"/>
                <w:lang w:eastAsia="en-US"/>
              </w:rPr>
              <w:lastRenderedPageBreak/>
              <w:t>Рубежный контроль-3</w:t>
            </w:r>
          </w:p>
        </w:tc>
        <w:tc>
          <w:tcPr>
            <w:tcW w:w="993" w:type="dxa"/>
            <w:shd w:val="clear" w:color="auto" w:fill="BFBFBF" w:themeFill="background1" w:themeFillShade="BF"/>
            <w:vAlign w:val="center"/>
          </w:tcPr>
          <w:p w14:paraId="66810844" w14:textId="77777777" w:rsidR="00C013C6" w:rsidRPr="000602DA" w:rsidRDefault="00C013C6" w:rsidP="00852D91">
            <w:pPr>
              <w:jc w:val="center"/>
              <w:rPr>
                <w:b/>
                <w:i/>
              </w:rPr>
            </w:pPr>
          </w:p>
        </w:tc>
        <w:tc>
          <w:tcPr>
            <w:tcW w:w="1275" w:type="dxa"/>
            <w:shd w:val="clear" w:color="auto" w:fill="BFBFBF" w:themeFill="background1" w:themeFillShade="BF"/>
            <w:vAlign w:val="center"/>
          </w:tcPr>
          <w:p w14:paraId="7F26FFA7" w14:textId="77777777" w:rsidR="00C013C6" w:rsidRPr="000602DA" w:rsidRDefault="00C013C6" w:rsidP="00852D91">
            <w:pPr>
              <w:jc w:val="center"/>
              <w:rPr>
                <w:b/>
              </w:rPr>
            </w:pPr>
          </w:p>
        </w:tc>
      </w:tr>
      <w:tr w:rsidR="00C013C6" w:rsidRPr="00216AB5" w14:paraId="2BBBBA17" w14:textId="77777777" w:rsidTr="006B2A00">
        <w:tc>
          <w:tcPr>
            <w:tcW w:w="817" w:type="dxa"/>
            <w:vAlign w:val="center"/>
          </w:tcPr>
          <w:p w14:paraId="7B50FDF3" w14:textId="77777777" w:rsidR="00C013C6" w:rsidRPr="00DC3912" w:rsidRDefault="00C013C6" w:rsidP="00852D91">
            <w:pPr>
              <w:ind w:left="360"/>
              <w:jc w:val="center"/>
            </w:pPr>
          </w:p>
        </w:tc>
        <w:tc>
          <w:tcPr>
            <w:tcW w:w="7229" w:type="dxa"/>
            <w:gridSpan w:val="2"/>
            <w:shd w:val="clear" w:color="auto" w:fill="auto"/>
          </w:tcPr>
          <w:p w14:paraId="6D2B43AB" w14:textId="75157D96" w:rsidR="00C013C6" w:rsidRPr="001978CC" w:rsidRDefault="00C013C6" w:rsidP="007C51CF">
            <w:pPr>
              <w:spacing w:line="276" w:lineRule="auto"/>
              <w:rPr>
                <w:b/>
                <w:i/>
                <w:color w:val="000000"/>
                <w:lang w:eastAsia="en-US"/>
              </w:rPr>
            </w:pPr>
            <w:r w:rsidRPr="001978CC">
              <w:rPr>
                <w:b/>
                <w:i/>
                <w:color w:val="000000"/>
                <w:lang w:eastAsia="en-US"/>
              </w:rPr>
              <w:t xml:space="preserve">Итоговый контроль </w:t>
            </w:r>
            <w:r w:rsidRPr="001978CC">
              <w:rPr>
                <w:i/>
                <w:color w:val="000000"/>
                <w:lang w:eastAsia="en-US"/>
              </w:rPr>
              <w:t>:</w:t>
            </w:r>
            <w:r w:rsidRPr="007C51CF">
              <w:rPr>
                <w:i/>
                <w:color w:val="000000"/>
                <w:lang w:eastAsia="en-US"/>
              </w:rPr>
              <w:t>28.12.</w:t>
            </w:r>
            <w:r w:rsidR="007D00DD">
              <w:rPr>
                <w:i/>
                <w:color w:val="000000"/>
                <w:lang w:eastAsia="en-US"/>
              </w:rPr>
              <w:t>2022</w:t>
            </w:r>
            <w:r w:rsidRPr="007C51CF">
              <w:rPr>
                <w:i/>
                <w:color w:val="000000"/>
                <w:lang w:eastAsia="en-US"/>
              </w:rPr>
              <w:t>-09.01.2021</w:t>
            </w:r>
          </w:p>
        </w:tc>
        <w:tc>
          <w:tcPr>
            <w:tcW w:w="993" w:type="dxa"/>
            <w:shd w:val="clear" w:color="auto" w:fill="auto"/>
            <w:vAlign w:val="center"/>
          </w:tcPr>
          <w:p w14:paraId="2FCFE2A5" w14:textId="77777777" w:rsidR="00C013C6" w:rsidRPr="001978CC" w:rsidRDefault="00C013C6" w:rsidP="00852D91">
            <w:pPr>
              <w:spacing w:line="276" w:lineRule="auto"/>
              <w:jc w:val="center"/>
              <w:rPr>
                <w:lang w:eastAsia="en-US"/>
              </w:rPr>
            </w:pPr>
          </w:p>
        </w:tc>
        <w:tc>
          <w:tcPr>
            <w:tcW w:w="1275" w:type="dxa"/>
            <w:shd w:val="clear" w:color="auto" w:fill="auto"/>
            <w:vAlign w:val="center"/>
          </w:tcPr>
          <w:p w14:paraId="5536A098" w14:textId="77777777" w:rsidR="00C013C6" w:rsidRPr="001978CC" w:rsidRDefault="00C013C6" w:rsidP="00852D91">
            <w:pPr>
              <w:spacing w:line="276" w:lineRule="auto"/>
              <w:jc w:val="center"/>
              <w:rPr>
                <w:b/>
                <w:lang w:eastAsia="en-US"/>
              </w:rPr>
            </w:pPr>
          </w:p>
        </w:tc>
      </w:tr>
      <w:tr w:rsidR="00C013C6" w:rsidRPr="00216AB5" w14:paraId="76006597" w14:textId="77777777" w:rsidTr="006B2A00">
        <w:tc>
          <w:tcPr>
            <w:tcW w:w="817" w:type="dxa"/>
            <w:vAlign w:val="center"/>
          </w:tcPr>
          <w:p w14:paraId="5BDEDA26" w14:textId="77777777" w:rsidR="00C013C6" w:rsidRPr="00DC3912" w:rsidRDefault="00C013C6" w:rsidP="00852D91">
            <w:pPr>
              <w:ind w:left="360"/>
              <w:jc w:val="center"/>
            </w:pPr>
          </w:p>
        </w:tc>
        <w:tc>
          <w:tcPr>
            <w:tcW w:w="7229" w:type="dxa"/>
            <w:gridSpan w:val="2"/>
            <w:shd w:val="clear" w:color="auto" w:fill="auto"/>
          </w:tcPr>
          <w:p w14:paraId="0F63BCD3" w14:textId="77777777" w:rsidR="00C013C6" w:rsidRPr="001978CC" w:rsidRDefault="00C013C6" w:rsidP="007C51CF">
            <w:pPr>
              <w:pStyle w:val="a9"/>
              <w:numPr>
                <w:ilvl w:val="0"/>
                <w:numId w:val="37"/>
              </w:numPr>
              <w:spacing w:line="276" w:lineRule="auto"/>
              <w:rPr>
                <w:color w:val="000000"/>
                <w:lang w:eastAsia="en-US"/>
              </w:rPr>
            </w:pPr>
            <w:r w:rsidRPr="001978CC">
              <w:rPr>
                <w:color w:val="000000"/>
                <w:lang w:eastAsia="en-US"/>
              </w:rPr>
              <w:t xml:space="preserve">Этап - </w:t>
            </w:r>
            <w:r>
              <w:rPr>
                <w:color w:val="000000"/>
                <w:lang w:eastAsia="en-US"/>
              </w:rPr>
              <w:t>Тест</w:t>
            </w:r>
          </w:p>
        </w:tc>
        <w:tc>
          <w:tcPr>
            <w:tcW w:w="993" w:type="dxa"/>
            <w:shd w:val="clear" w:color="auto" w:fill="auto"/>
            <w:vAlign w:val="center"/>
          </w:tcPr>
          <w:p w14:paraId="004F960A" w14:textId="77777777" w:rsidR="00C013C6" w:rsidRPr="001978CC" w:rsidRDefault="00C013C6" w:rsidP="00852D91">
            <w:pPr>
              <w:spacing w:line="276" w:lineRule="auto"/>
              <w:jc w:val="center"/>
              <w:rPr>
                <w:lang w:eastAsia="en-US"/>
              </w:rPr>
            </w:pPr>
          </w:p>
        </w:tc>
        <w:tc>
          <w:tcPr>
            <w:tcW w:w="1275" w:type="dxa"/>
            <w:shd w:val="clear" w:color="auto" w:fill="auto"/>
            <w:vAlign w:val="center"/>
          </w:tcPr>
          <w:p w14:paraId="083BB7A2" w14:textId="77777777" w:rsidR="00C013C6" w:rsidRPr="001978CC" w:rsidRDefault="00C013C6" w:rsidP="00852D91">
            <w:pPr>
              <w:spacing w:line="276" w:lineRule="auto"/>
              <w:jc w:val="center"/>
              <w:rPr>
                <w:i/>
                <w:lang w:eastAsia="en-US"/>
              </w:rPr>
            </w:pPr>
          </w:p>
        </w:tc>
      </w:tr>
      <w:tr w:rsidR="00C013C6" w:rsidRPr="00216AB5" w14:paraId="4E50CFAC" w14:textId="77777777" w:rsidTr="006B2A00">
        <w:tc>
          <w:tcPr>
            <w:tcW w:w="817" w:type="dxa"/>
            <w:vAlign w:val="center"/>
          </w:tcPr>
          <w:p w14:paraId="084652BA" w14:textId="77777777" w:rsidR="00C013C6" w:rsidRPr="00DC3912" w:rsidRDefault="00C013C6" w:rsidP="00852D91">
            <w:pPr>
              <w:ind w:left="360"/>
              <w:jc w:val="center"/>
            </w:pPr>
          </w:p>
        </w:tc>
        <w:tc>
          <w:tcPr>
            <w:tcW w:w="7229" w:type="dxa"/>
            <w:gridSpan w:val="2"/>
            <w:shd w:val="clear" w:color="auto" w:fill="auto"/>
          </w:tcPr>
          <w:p w14:paraId="0CE05E19" w14:textId="77777777" w:rsidR="00C013C6" w:rsidRPr="001978CC" w:rsidRDefault="00C013C6" w:rsidP="007C51CF">
            <w:pPr>
              <w:pStyle w:val="a9"/>
              <w:numPr>
                <w:ilvl w:val="0"/>
                <w:numId w:val="37"/>
              </w:numPr>
              <w:spacing w:line="276" w:lineRule="auto"/>
              <w:rPr>
                <w:color w:val="000000"/>
                <w:lang w:eastAsia="en-US"/>
              </w:rPr>
            </w:pPr>
            <w:r w:rsidRPr="001978CC">
              <w:rPr>
                <w:color w:val="000000"/>
                <w:lang w:eastAsia="en-US"/>
              </w:rPr>
              <w:t xml:space="preserve">Этап – </w:t>
            </w:r>
            <w:r>
              <w:rPr>
                <w:color w:val="000000"/>
                <w:lang w:eastAsia="en-US"/>
              </w:rPr>
              <w:t xml:space="preserve">заполнение ИБ </w:t>
            </w:r>
            <w:r w:rsidRPr="001978CC">
              <w:rPr>
                <w:color w:val="000000"/>
                <w:lang w:eastAsia="en-US"/>
              </w:rPr>
              <w:t xml:space="preserve">  </w:t>
            </w:r>
          </w:p>
        </w:tc>
        <w:tc>
          <w:tcPr>
            <w:tcW w:w="993" w:type="dxa"/>
            <w:shd w:val="clear" w:color="auto" w:fill="auto"/>
            <w:vAlign w:val="center"/>
          </w:tcPr>
          <w:p w14:paraId="1686A539" w14:textId="77777777" w:rsidR="00C013C6" w:rsidRPr="001978CC" w:rsidRDefault="00C013C6" w:rsidP="00852D91">
            <w:pPr>
              <w:spacing w:line="276" w:lineRule="auto"/>
              <w:jc w:val="center"/>
              <w:rPr>
                <w:lang w:eastAsia="en-US"/>
              </w:rPr>
            </w:pPr>
          </w:p>
        </w:tc>
        <w:tc>
          <w:tcPr>
            <w:tcW w:w="1275" w:type="dxa"/>
            <w:shd w:val="clear" w:color="auto" w:fill="auto"/>
            <w:vAlign w:val="center"/>
          </w:tcPr>
          <w:p w14:paraId="467D41C4" w14:textId="77777777" w:rsidR="00C013C6" w:rsidRPr="001978CC" w:rsidRDefault="00C013C6" w:rsidP="00852D91">
            <w:pPr>
              <w:spacing w:line="276" w:lineRule="auto"/>
              <w:jc w:val="center"/>
              <w:rPr>
                <w:i/>
                <w:lang w:eastAsia="en-US"/>
              </w:rPr>
            </w:pPr>
          </w:p>
        </w:tc>
      </w:tr>
      <w:tr w:rsidR="00C013C6" w:rsidRPr="00216AB5" w14:paraId="77E7FA23" w14:textId="77777777" w:rsidTr="006B2A00">
        <w:tc>
          <w:tcPr>
            <w:tcW w:w="1384" w:type="dxa"/>
            <w:gridSpan w:val="2"/>
            <w:vAlign w:val="center"/>
          </w:tcPr>
          <w:p w14:paraId="0D3BE0AA" w14:textId="77777777" w:rsidR="00C013C6" w:rsidRPr="00DC3912" w:rsidRDefault="00C013C6" w:rsidP="00852D91">
            <w:pPr>
              <w:ind w:left="360"/>
              <w:jc w:val="center"/>
            </w:pPr>
          </w:p>
        </w:tc>
        <w:tc>
          <w:tcPr>
            <w:tcW w:w="6662" w:type="dxa"/>
          </w:tcPr>
          <w:p w14:paraId="4D2691CE" w14:textId="77777777" w:rsidR="00C013C6" w:rsidRPr="001978CC" w:rsidRDefault="00C013C6" w:rsidP="00852D91">
            <w:pPr>
              <w:rPr>
                <w:lang w:val="kk-KZ"/>
              </w:rPr>
            </w:pPr>
          </w:p>
        </w:tc>
        <w:tc>
          <w:tcPr>
            <w:tcW w:w="993" w:type="dxa"/>
            <w:vAlign w:val="center"/>
          </w:tcPr>
          <w:p w14:paraId="5BB46094" w14:textId="77777777" w:rsidR="00C013C6" w:rsidRPr="001978CC" w:rsidRDefault="00C013C6" w:rsidP="00852D91">
            <w:pPr>
              <w:spacing w:line="276" w:lineRule="auto"/>
              <w:jc w:val="center"/>
              <w:rPr>
                <w:b/>
                <w:lang w:eastAsia="en-US"/>
              </w:rPr>
            </w:pPr>
          </w:p>
        </w:tc>
        <w:tc>
          <w:tcPr>
            <w:tcW w:w="1275" w:type="dxa"/>
            <w:vAlign w:val="center"/>
          </w:tcPr>
          <w:p w14:paraId="31E9F851" w14:textId="77777777" w:rsidR="00C013C6" w:rsidRPr="001978CC" w:rsidRDefault="00C013C6" w:rsidP="00852D91">
            <w:pPr>
              <w:spacing w:line="276" w:lineRule="auto"/>
              <w:jc w:val="center"/>
              <w:rPr>
                <w:b/>
                <w:lang w:eastAsia="en-US"/>
              </w:rPr>
            </w:pPr>
          </w:p>
        </w:tc>
      </w:tr>
    </w:tbl>
    <w:p w14:paraId="19741232" w14:textId="77777777" w:rsidR="002A648A" w:rsidRDefault="002A648A" w:rsidP="001A2D38">
      <w:pPr>
        <w:jc w:val="right"/>
      </w:pPr>
    </w:p>
    <w:p w14:paraId="14EAB6D9" w14:textId="77777777" w:rsidR="001A2D38" w:rsidRDefault="001A2D38" w:rsidP="00B04EE4">
      <w:r w:rsidRPr="004861B5">
        <w:t xml:space="preserve">Преподаватель______________________________   </w:t>
      </w:r>
      <w:r w:rsidR="007C51CF">
        <w:rPr>
          <w:lang w:val="kk-KZ"/>
        </w:rPr>
        <w:t>Танкаева Ш. Бугибаева А.</w:t>
      </w:r>
    </w:p>
    <w:p w14:paraId="0B755C88" w14:textId="77777777" w:rsidR="009436DA" w:rsidRDefault="001A2D38" w:rsidP="00B04EE4">
      <w:r w:rsidRPr="004861B5">
        <w:t>Зав. кафедрой _______________________________</w:t>
      </w:r>
      <w:r w:rsidR="00CF14E3">
        <w:t>профессор Курманова Г.М.</w:t>
      </w:r>
    </w:p>
    <w:p w14:paraId="306B7BA3" w14:textId="77777777" w:rsidR="009928C6" w:rsidRDefault="001A2D38" w:rsidP="00B04EE4">
      <w:r w:rsidRPr="004861B5">
        <w:t>Предсе</w:t>
      </w:r>
      <w:r w:rsidR="007C51CF">
        <w:t>датель методическогобюро ВШМ</w:t>
      </w:r>
      <w:r w:rsidRPr="004861B5">
        <w:t>____________________________</w:t>
      </w:r>
      <w:r w:rsidR="007C51CF">
        <w:t>Джумашева Р.Т</w:t>
      </w:r>
    </w:p>
    <w:p w14:paraId="2672F8D4" w14:textId="77777777" w:rsidR="009928C6" w:rsidRPr="00423C45" w:rsidRDefault="006F7036" w:rsidP="009928C6">
      <w:pPr>
        <w:jc w:val="center"/>
        <w:rPr>
          <w:b/>
          <w:color w:val="FFFFFF" w:themeColor="background1"/>
          <w:sz w:val="20"/>
          <w:lang w:val="kk-KZ"/>
        </w:rPr>
        <w:sectPr w:rsidR="009928C6" w:rsidRPr="00423C45" w:rsidSect="001A2D38">
          <w:pgSz w:w="11906" w:h="16838"/>
          <w:pgMar w:top="1134" w:right="567" w:bottom="1134" w:left="1134" w:header="709" w:footer="709" w:gutter="0"/>
          <w:cols w:space="708"/>
          <w:docGrid w:linePitch="360"/>
        </w:sectPr>
      </w:pPr>
      <w:r w:rsidRPr="00423C45">
        <w:rPr>
          <w:b/>
          <w:color w:val="FFFFFF" w:themeColor="background1"/>
          <w:sz w:val="20"/>
          <w:lang w:val="kk-KZ"/>
        </w:rPr>
        <w:t>сли темы одобрите то дальше все проставлю</w:t>
      </w:r>
    </w:p>
    <w:p w14:paraId="23C0A3FA" w14:textId="77777777" w:rsidR="009E366A" w:rsidRDefault="009E366A" w:rsidP="009928C6">
      <w:pPr>
        <w:jc w:val="center"/>
        <w:rPr>
          <w:b/>
          <w:lang w:val="kk-KZ"/>
        </w:rPr>
      </w:pPr>
    </w:p>
    <w:p w14:paraId="305F61D2" w14:textId="77777777" w:rsidR="009E366A" w:rsidRDefault="009E366A" w:rsidP="009928C6">
      <w:pPr>
        <w:jc w:val="center"/>
        <w:rPr>
          <w:b/>
          <w:lang w:val="kk-KZ"/>
        </w:rPr>
      </w:pPr>
    </w:p>
    <w:p w14:paraId="56389160" w14:textId="77777777" w:rsidR="009928C6" w:rsidRDefault="009928C6" w:rsidP="009928C6">
      <w:pPr>
        <w:jc w:val="center"/>
        <w:rPr>
          <w:b/>
          <w:lang w:val="kk-KZ"/>
        </w:rPr>
      </w:pPr>
      <w:r w:rsidRPr="00AE47D3">
        <w:rPr>
          <w:b/>
          <w:lang w:val="kk-KZ"/>
        </w:rPr>
        <w:t>ТЕМАТИЧЕСКИЙ ПЛАН И СОДЕРЖАНИЕ ПРАКТИЧЕСКИХ ЗАНЯТИЙ</w:t>
      </w:r>
      <w:r w:rsidR="009A0CB8">
        <w:rPr>
          <w:b/>
          <w:lang w:val="kk-KZ"/>
        </w:rPr>
        <w:t>.</w:t>
      </w:r>
    </w:p>
    <w:p w14:paraId="532DF2C8" w14:textId="77777777" w:rsidR="003F2431" w:rsidRDefault="003F2431" w:rsidP="009928C6">
      <w:pPr>
        <w:jc w:val="center"/>
        <w:rPr>
          <w:b/>
          <w:lang w:val="kk-KZ"/>
        </w:rPr>
      </w:pPr>
    </w:p>
    <w:tbl>
      <w:tblPr>
        <w:tblW w:w="14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28"/>
        <w:gridCol w:w="6662"/>
        <w:gridCol w:w="3546"/>
      </w:tblGrid>
      <w:tr w:rsidR="00B619CE" w:rsidRPr="007435EB" w14:paraId="2037571B" w14:textId="77777777" w:rsidTr="00B619CE">
        <w:trPr>
          <w:tblHeader/>
        </w:trPr>
        <w:tc>
          <w:tcPr>
            <w:tcW w:w="675" w:type="dxa"/>
            <w:vAlign w:val="center"/>
          </w:tcPr>
          <w:p w14:paraId="24C7B382" w14:textId="77777777" w:rsidR="00B619CE" w:rsidRPr="007435EB" w:rsidRDefault="00B619CE" w:rsidP="00293B88">
            <w:pPr>
              <w:pStyle w:val="ab"/>
              <w:tabs>
                <w:tab w:val="left" w:pos="142"/>
                <w:tab w:val="left" w:pos="4242"/>
              </w:tabs>
              <w:ind w:right="111"/>
              <w:jc w:val="center"/>
              <w:rPr>
                <w:rFonts w:ascii="Times New Roman" w:eastAsia="Calibri" w:hAnsi="Times New Roman"/>
                <w:bCs/>
                <w:color w:val="000000"/>
                <w:sz w:val="24"/>
                <w:szCs w:val="24"/>
              </w:rPr>
            </w:pPr>
            <w:r w:rsidRPr="007435EB">
              <w:rPr>
                <w:rFonts w:ascii="Times New Roman" w:eastAsia="Calibri" w:hAnsi="Times New Roman"/>
                <w:bCs/>
                <w:color w:val="000000"/>
                <w:sz w:val="24"/>
                <w:szCs w:val="24"/>
              </w:rPr>
              <w:t>№</w:t>
            </w:r>
          </w:p>
        </w:tc>
        <w:tc>
          <w:tcPr>
            <w:tcW w:w="3828" w:type="dxa"/>
            <w:vAlign w:val="center"/>
          </w:tcPr>
          <w:p w14:paraId="1C3E3555" w14:textId="77777777" w:rsidR="00B619CE" w:rsidRPr="007435EB" w:rsidRDefault="00B619CE" w:rsidP="00293B88">
            <w:pPr>
              <w:pStyle w:val="ab"/>
              <w:tabs>
                <w:tab w:val="left" w:pos="142"/>
                <w:tab w:val="left" w:pos="4242"/>
              </w:tabs>
              <w:ind w:right="111"/>
              <w:jc w:val="center"/>
              <w:rPr>
                <w:rFonts w:ascii="Times New Roman" w:eastAsia="Calibri" w:hAnsi="Times New Roman"/>
                <w:bCs/>
                <w:color w:val="000000"/>
                <w:sz w:val="24"/>
                <w:szCs w:val="24"/>
              </w:rPr>
            </w:pPr>
            <w:r w:rsidRPr="007435EB">
              <w:rPr>
                <w:rFonts w:ascii="Times New Roman" w:hAnsi="Times New Roman"/>
                <w:b/>
                <w:bCs/>
                <w:noProof/>
                <w:color w:val="000000"/>
                <w:sz w:val="24"/>
                <w:szCs w:val="24"/>
              </w:rPr>
              <w:t>Тема</w:t>
            </w:r>
          </w:p>
        </w:tc>
        <w:tc>
          <w:tcPr>
            <w:tcW w:w="6662" w:type="dxa"/>
            <w:vAlign w:val="center"/>
          </w:tcPr>
          <w:p w14:paraId="1990ACB6" w14:textId="77777777" w:rsidR="00B619CE" w:rsidRPr="007435EB" w:rsidRDefault="00B619CE" w:rsidP="00293B88">
            <w:pPr>
              <w:pStyle w:val="ab"/>
              <w:tabs>
                <w:tab w:val="left" w:pos="142"/>
                <w:tab w:val="left" w:pos="4242"/>
              </w:tabs>
              <w:ind w:right="111"/>
              <w:jc w:val="center"/>
              <w:rPr>
                <w:rFonts w:ascii="Times New Roman" w:eastAsia="Calibri" w:hAnsi="Times New Roman"/>
                <w:b/>
                <w:bCs/>
                <w:color w:val="000000"/>
                <w:sz w:val="24"/>
                <w:szCs w:val="24"/>
              </w:rPr>
            </w:pPr>
            <w:r w:rsidRPr="007435EB">
              <w:rPr>
                <w:rFonts w:ascii="Times New Roman" w:hAnsi="Times New Roman"/>
                <w:b/>
                <w:color w:val="000000"/>
                <w:sz w:val="24"/>
                <w:szCs w:val="24"/>
              </w:rPr>
              <w:t>Содержание</w:t>
            </w:r>
          </w:p>
        </w:tc>
        <w:tc>
          <w:tcPr>
            <w:tcW w:w="3546" w:type="dxa"/>
          </w:tcPr>
          <w:p w14:paraId="5E3E89BF" w14:textId="77777777" w:rsidR="00B619CE" w:rsidRPr="007435EB" w:rsidRDefault="00B619CE" w:rsidP="007C091D">
            <w:pPr>
              <w:pStyle w:val="ab"/>
              <w:tabs>
                <w:tab w:val="left" w:pos="142"/>
                <w:tab w:val="left" w:pos="4242"/>
              </w:tabs>
              <w:ind w:right="111"/>
              <w:jc w:val="center"/>
              <w:rPr>
                <w:rFonts w:ascii="Times New Roman" w:hAnsi="Times New Roman"/>
                <w:b/>
                <w:color w:val="000000"/>
                <w:sz w:val="24"/>
                <w:szCs w:val="24"/>
                <w:shd w:val="clear" w:color="auto" w:fill="FFFFFF"/>
              </w:rPr>
            </w:pPr>
            <w:r w:rsidRPr="007435EB">
              <w:rPr>
                <w:rFonts w:ascii="Times New Roman" w:hAnsi="Times New Roman"/>
                <w:b/>
                <w:color w:val="000000"/>
                <w:sz w:val="24"/>
                <w:szCs w:val="24"/>
                <w:shd w:val="clear" w:color="auto" w:fill="FFFFFF"/>
              </w:rPr>
              <w:t>Ресурсы</w:t>
            </w:r>
          </w:p>
        </w:tc>
      </w:tr>
      <w:tr w:rsidR="00B619CE" w:rsidRPr="00C316DF" w14:paraId="4A0070A2" w14:textId="77777777" w:rsidTr="00B619CE">
        <w:trPr>
          <w:trHeight w:val="3087"/>
        </w:trPr>
        <w:tc>
          <w:tcPr>
            <w:tcW w:w="675" w:type="dxa"/>
          </w:tcPr>
          <w:p w14:paraId="06155DCF" w14:textId="77777777" w:rsidR="00B619CE" w:rsidRPr="00423C45" w:rsidRDefault="00B619CE" w:rsidP="007C51CF">
            <w:pPr>
              <w:pStyle w:val="ab"/>
              <w:tabs>
                <w:tab w:val="left" w:pos="142"/>
                <w:tab w:val="left" w:pos="4242"/>
              </w:tabs>
              <w:ind w:right="111"/>
              <w:rPr>
                <w:rFonts w:ascii="Times New Roman" w:eastAsia="Calibri" w:hAnsi="Times New Roman"/>
                <w:bCs/>
                <w:color w:val="000000"/>
                <w:sz w:val="24"/>
                <w:szCs w:val="24"/>
                <w:lang w:val="en-US"/>
              </w:rPr>
            </w:pPr>
            <w:r>
              <w:rPr>
                <w:rFonts w:ascii="Times New Roman" w:eastAsia="Calibri" w:hAnsi="Times New Roman"/>
                <w:bCs/>
                <w:color w:val="000000"/>
                <w:sz w:val="24"/>
                <w:szCs w:val="24"/>
              </w:rPr>
              <w:t>1.</w:t>
            </w:r>
          </w:p>
        </w:tc>
        <w:tc>
          <w:tcPr>
            <w:tcW w:w="3828" w:type="dxa"/>
            <w:shd w:val="clear" w:color="auto" w:fill="FFFFFF" w:themeFill="background1"/>
          </w:tcPr>
          <w:p w14:paraId="7CBC8E1C" w14:textId="77777777" w:rsidR="00B619CE" w:rsidRPr="009F3AE2" w:rsidRDefault="00B619CE" w:rsidP="007C51CF">
            <w:pPr>
              <w:jc w:val="both"/>
              <w:rPr>
                <w:szCs w:val="28"/>
                <w:lang w:eastAsia="en-US"/>
              </w:rPr>
            </w:pPr>
            <w:r w:rsidRPr="006315F8">
              <w:rPr>
                <w:shd w:val="clear" w:color="auto" w:fill="FFFAFA"/>
                <w:lang w:eastAsia="en-US"/>
              </w:rPr>
              <w:t>Профессиональные качества медицинского работника. Медицинская этика (деонтология).</w:t>
            </w:r>
          </w:p>
        </w:tc>
        <w:tc>
          <w:tcPr>
            <w:tcW w:w="6662" w:type="dxa"/>
          </w:tcPr>
          <w:p w14:paraId="68A4C60D" w14:textId="77777777" w:rsidR="00B619CE" w:rsidRPr="00F409EC" w:rsidRDefault="00B619CE" w:rsidP="007C51CF">
            <w:pPr>
              <w:tabs>
                <w:tab w:val="left" w:pos="540"/>
                <w:tab w:val="left" w:pos="720"/>
                <w:tab w:val="left" w:pos="1245"/>
              </w:tabs>
              <w:jc w:val="both"/>
              <w:rPr>
                <w:color w:val="000000"/>
              </w:rPr>
            </w:pPr>
            <w:r w:rsidRPr="001529E2">
              <w:rPr>
                <w:bCs/>
                <w:kern w:val="32"/>
                <w:lang w:eastAsia="en-US"/>
              </w:rPr>
              <w:t>Коммуникативные навыки, способствующие эффективному сбору анамнеза: понятие и техника открытых/закрытых вопросов. Объяснение и совместное планирование дальнейших действий. Умение комментировать свои действие во время процедуры. Правовые и этические аспекты информированного согласия, конфиденциальности. Способы убеждения при отказе от процедуры.</w:t>
            </w:r>
          </w:p>
        </w:tc>
        <w:tc>
          <w:tcPr>
            <w:tcW w:w="3546" w:type="dxa"/>
          </w:tcPr>
          <w:p w14:paraId="144EC08F" w14:textId="77777777" w:rsidR="00B619CE" w:rsidRDefault="00B619CE" w:rsidP="00B619CE">
            <w:pPr>
              <w:pStyle w:val="ab"/>
              <w:tabs>
                <w:tab w:val="left" w:pos="142"/>
                <w:tab w:val="left" w:pos="4242"/>
              </w:tabs>
              <w:ind w:right="111"/>
            </w:pPr>
            <w:r w:rsidRPr="007D00DD">
              <w:t xml:space="preserve"> </w:t>
            </w:r>
            <w:r w:rsidRPr="001D1217">
              <w:rPr>
                <w:lang w:val="en-US"/>
              </w:rPr>
              <w:t xml:space="preserve">Patricia A. Potter. Anne Griffin Perry,  Patricia A. Stockert Amy M. Hall Fundamentals of nursing. </w:t>
            </w:r>
            <w:r>
              <w:t>8edition. 2013 – P.1397</w:t>
            </w:r>
          </w:p>
          <w:p w14:paraId="2C3DEDA4" w14:textId="77777777" w:rsidR="00B619CE" w:rsidRDefault="00B619CE" w:rsidP="00B619CE">
            <w:pPr>
              <w:pStyle w:val="ab"/>
              <w:tabs>
                <w:tab w:val="left" w:pos="142"/>
                <w:tab w:val="left" w:pos="4242"/>
              </w:tabs>
              <w:ind w:right="111"/>
            </w:pPr>
            <w:r>
              <w:t>2. Кабиева С.М. Введение в клинику: Учебник. Том I. – Караганда – 2014 – 186с</w:t>
            </w:r>
          </w:p>
          <w:p w14:paraId="5ED26F30" w14:textId="77777777" w:rsidR="00B619CE" w:rsidRPr="005E6028" w:rsidRDefault="00B619CE" w:rsidP="007C091D">
            <w:pPr>
              <w:pStyle w:val="author"/>
              <w:numPr>
                <w:ilvl w:val="0"/>
                <w:numId w:val="40"/>
              </w:numPr>
              <w:spacing w:before="0" w:beforeAutospacing="0" w:after="0" w:afterAutospacing="0"/>
              <w:ind w:left="115" w:firstLine="0"/>
              <w:jc w:val="both"/>
              <w:rPr>
                <w:rFonts w:eastAsia="Calibri"/>
                <w:bCs/>
                <w:lang w:eastAsia="en-US"/>
              </w:rPr>
            </w:pPr>
            <w:r>
              <w:t>3.М.А.Асимов, Г.О. Оразбакова, С.Х.Мадалиева, Ф.А.Багиярова, Г.Б.Испаева, Л.М.Адилова Введение в профессию врача. Основы клиники, права, этики и коммуникации.-Караганда 2017-244с.</w:t>
            </w:r>
          </w:p>
        </w:tc>
      </w:tr>
      <w:tr w:rsidR="00B619CE" w:rsidRPr="00FF27DD" w14:paraId="335A3878" w14:textId="77777777" w:rsidTr="00B619CE">
        <w:tc>
          <w:tcPr>
            <w:tcW w:w="675" w:type="dxa"/>
          </w:tcPr>
          <w:p w14:paraId="0DEDDBC9" w14:textId="77777777" w:rsidR="00B619CE" w:rsidRDefault="00B619CE" w:rsidP="007C51CF">
            <w:pPr>
              <w:pStyle w:val="ab"/>
              <w:tabs>
                <w:tab w:val="left" w:pos="142"/>
                <w:tab w:val="left" w:pos="4242"/>
              </w:tabs>
              <w:ind w:right="111"/>
              <w:rPr>
                <w:rFonts w:ascii="Times New Roman" w:eastAsia="Calibri" w:hAnsi="Times New Roman"/>
                <w:bCs/>
                <w:color w:val="000000"/>
                <w:sz w:val="24"/>
                <w:szCs w:val="24"/>
              </w:rPr>
            </w:pPr>
            <w:r>
              <w:rPr>
                <w:rFonts w:ascii="Times New Roman" w:eastAsia="Calibri" w:hAnsi="Times New Roman"/>
                <w:bCs/>
                <w:color w:val="000000"/>
                <w:sz w:val="24"/>
                <w:szCs w:val="24"/>
              </w:rPr>
              <w:t>2.</w:t>
            </w:r>
          </w:p>
        </w:tc>
        <w:tc>
          <w:tcPr>
            <w:tcW w:w="3828" w:type="dxa"/>
            <w:shd w:val="clear" w:color="auto" w:fill="FFFFFF" w:themeFill="background1"/>
          </w:tcPr>
          <w:p w14:paraId="791554D4" w14:textId="77777777" w:rsidR="00B619CE" w:rsidRPr="00C013C6" w:rsidRDefault="00B619CE" w:rsidP="00C013C6">
            <w:pPr>
              <w:jc w:val="both"/>
              <w:rPr>
                <w:szCs w:val="28"/>
                <w:lang w:eastAsia="en-US"/>
              </w:rPr>
            </w:pPr>
            <w:r w:rsidRPr="00C013C6">
              <w:rPr>
                <w:szCs w:val="28"/>
                <w:lang w:eastAsia="en-US"/>
              </w:rPr>
              <w:t xml:space="preserve">Профессионально-тематические диалоги. </w:t>
            </w:r>
          </w:p>
          <w:p w14:paraId="42644CAA" w14:textId="77777777" w:rsidR="00B619CE" w:rsidRPr="002862FC" w:rsidRDefault="00B619CE" w:rsidP="00C013C6">
            <w:pPr>
              <w:jc w:val="both"/>
              <w:rPr>
                <w:szCs w:val="28"/>
                <w:lang w:eastAsia="en-US"/>
              </w:rPr>
            </w:pPr>
            <w:r w:rsidRPr="00C013C6">
              <w:rPr>
                <w:szCs w:val="28"/>
                <w:lang w:eastAsia="en-US"/>
              </w:rPr>
              <w:t xml:space="preserve"> В больнице. В аптеке. В поликлинике.</w:t>
            </w:r>
          </w:p>
        </w:tc>
        <w:tc>
          <w:tcPr>
            <w:tcW w:w="6662" w:type="dxa"/>
          </w:tcPr>
          <w:p w14:paraId="1CDDF525" w14:textId="77777777" w:rsidR="00EE365A" w:rsidRPr="00AD1A30" w:rsidRDefault="00B619CE" w:rsidP="00EE365A">
            <w:pPr>
              <w:rPr>
                <w:b/>
                <w:shd w:val="clear" w:color="auto" w:fill="FFFAFA"/>
                <w:lang w:val="en-US" w:eastAsia="en-US"/>
              </w:rPr>
            </w:pPr>
            <w:r w:rsidRPr="00042F6B">
              <w:t xml:space="preserve">Медицинское интервью. Подготовка. Правила поведения, обстановка, внешний вид. План. Вводная часть. Жалобы, их детализация. Выделение ведущего симптома. Как собрать симптомы в синдромы. </w:t>
            </w:r>
            <w:r w:rsidRPr="00AD1A30">
              <w:rPr>
                <w:lang w:val="en-US"/>
              </w:rPr>
              <w:t xml:space="preserve">Anamnesis morbi. Anamnesis vitae. </w:t>
            </w:r>
          </w:p>
          <w:p w14:paraId="0A1248B0" w14:textId="77777777" w:rsidR="00B619CE" w:rsidRPr="00AD1A30" w:rsidRDefault="00B619CE" w:rsidP="00042F6B">
            <w:pPr>
              <w:rPr>
                <w:b/>
                <w:shd w:val="clear" w:color="auto" w:fill="FFFAFA"/>
                <w:lang w:val="en-US" w:eastAsia="en-US"/>
              </w:rPr>
            </w:pPr>
          </w:p>
        </w:tc>
        <w:tc>
          <w:tcPr>
            <w:tcW w:w="3546" w:type="dxa"/>
          </w:tcPr>
          <w:p w14:paraId="7A7B3CE9" w14:textId="77777777" w:rsidR="00B619CE" w:rsidRDefault="00B619CE" w:rsidP="007C091D">
            <w:r w:rsidRPr="001D1217">
              <w:rPr>
                <w:lang w:val="en-US"/>
              </w:rPr>
              <w:t xml:space="preserve">. Patricia A. Potter. Anne Griffin Perry,  Patricia A. Stockert Amy M. Hall Fundamentals of nursing. </w:t>
            </w:r>
            <w:r>
              <w:t>8edition. 2013 – P.1397</w:t>
            </w:r>
          </w:p>
          <w:p w14:paraId="64DCA097" w14:textId="77777777" w:rsidR="00B619CE" w:rsidRDefault="00B619CE" w:rsidP="007C091D">
            <w:r>
              <w:t>2. Кабиева С.М. Введение в клинику: Учебник. Том I. – Караганда – 2014 – 186с</w:t>
            </w:r>
          </w:p>
          <w:p w14:paraId="7F09BB0F" w14:textId="77777777" w:rsidR="00B619CE" w:rsidRDefault="00B619CE" w:rsidP="007C091D">
            <w:r>
              <w:t>3.М.А.Асимов, Г.О. Оразбакова, С.Х.Мадалиева, Ф.А.Багиярова, Г.Б.Испаева, Л.М.Адилова Введение в профессию врача. Основы клиники, права, этики и коммуникации.-Караганда 2017-244с.</w:t>
            </w:r>
          </w:p>
        </w:tc>
      </w:tr>
      <w:tr w:rsidR="00B619CE" w:rsidRPr="00C316DF" w14:paraId="566A8757" w14:textId="77777777" w:rsidTr="00B619CE">
        <w:trPr>
          <w:trHeight w:val="4385"/>
        </w:trPr>
        <w:tc>
          <w:tcPr>
            <w:tcW w:w="675" w:type="dxa"/>
          </w:tcPr>
          <w:p w14:paraId="27351D8D" w14:textId="77777777" w:rsidR="00B619CE" w:rsidRDefault="00B619CE" w:rsidP="007C51CF">
            <w:pPr>
              <w:pStyle w:val="ab"/>
              <w:tabs>
                <w:tab w:val="left" w:pos="142"/>
                <w:tab w:val="left" w:pos="4242"/>
              </w:tabs>
              <w:ind w:right="111"/>
              <w:rPr>
                <w:rFonts w:ascii="Times New Roman" w:eastAsia="Calibri" w:hAnsi="Times New Roman"/>
                <w:bCs/>
                <w:color w:val="000000"/>
                <w:sz w:val="24"/>
                <w:szCs w:val="24"/>
              </w:rPr>
            </w:pPr>
            <w:r>
              <w:rPr>
                <w:rFonts w:ascii="Times New Roman" w:eastAsia="Calibri" w:hAnsi="Times New Roman"/>
                <w:bCs/>
                <w:color w:val="000000"/>
                <w:sz w:val="24"/>
                <w:szCs w:val="24"/>
              </w:rPr>
              <w:lastRenderedPageBreak/>
              <w:t>3.</w:t>
            </w:r>
          </w:p>
          <w:p w14:paraId="3BBB686A" w14:textId="77777777" w:rsidR="00B619CE" w:rsidRDefault="00B619CE" w:rsidP="007C51CF">
            <w:pPr>
              <w:pStyle w:val="ab"/>
              <w:tabs>
                <w:tab w:val="left" w:pos="142"/>
                <w:tab w:val="left" w:pos="4242"/>
              </w:tabs>
              <w:ind w:right="111"/>
              <w:rPr>
                <w:rFonts w:ascii="Times New Roman" w:eastAsia="Calibri" w:hAnsi="Times New Roman"/>
                <w:bCs/>
                <w:color w:val="000000"/>
                <w:sz w:val="24"/>
                <w:szCs w:val="24"/>
              </w:rPr>
            </w:pPr>
          </w:p>
        </w:tc>
        <w:tc>
          <w:tcPr>
            <w:tcW w:w="3828" w:type="dxa"/>
            <w:shd w:val="clear" w:color="auto" w:fill="FFFFFF" w:themeFill="background1"/>
          </w:tcPr>
          <w:p w14:paraId="1FA17B35" w14:textId="77777777" w:rsidR="00B619CE" w:rsidRPr="002862FC" w:rsidRDefault="00B619CE" w:rsidP="00AF0913">
            <w:pPr>
              <w:jc w:val="both"/>
              <w:rPr>
                <w:szCs w:val="28"/>
                <w:lang w:eastAsia="en-US"/>
              </w:rPr>
            </w:pPr>
            <w:r>
              <w:rPr>
                <w:szCs w:val="28"/>
                <w:lang w:eastAsia="en-US"/>
              </w:rPr>
              <w:t>Процесс коммуникации</w:t>
            </w:r>
          </w:p>
        </w:tc>
        <w:tc>
          <w:tcPr>
            <w:tcW w:w="6662" w:type="dxa"/>
          </w:tcPr>
          <w:p w14:paraId="11006BC9" w14:textId="77777777" w:rsidR="00B619CE" w:rsidRPr="00F409EC" w:rsidRDefault="00B619CE" w:rsidP="001529E2">
            <w:pPr>
              <w:pStyle w:val="a9"/>
              <w:tabs>
                <w:tab w:val="left" w:pos="142"/>
              </w:tabs>
              <w:ind w:left="0" w:right="111"/>
              <w:jc w:val="both"/>
              <w:rPr>
                <w:color w:val="333333"/>
              </w:rPr>
            </w:pPr>
            <w:r w:rsidRPr="00DC57E9">
              <w:rPr>
                <w:color w:val="333333"/>
              </w:rPr>
              <w:t>Этапы коммуникативного процесса. Начало общения, налаживание первончального контакта. Как расположить к себе пациента, чтобы он доверился. Правильная формулировка вопросов. Открытые вопросы. Закрытые вопросы. Наводящие вопросы. Уточняющие вопросы. Невербальные знаки. Болезнь с точки зрения пациента.</w:t>
            </w:r>
          </w:p>
        </w:tc>
        <w:tc>
          <w:tcPr>
            <w:tcW w:w="3546" w:type="dxa"/>
          </w:tcPr>
          <w:p w14:paraId="5833B517" w14:textId="77777777" w:rsidR="00B619CE" w:rsidRDefault="00B619CE" w:rsidP="007C091D">
            <w:pPr>
              <w:pStyle w:val="a9"/>
              <w:ind w:left="176" w:right="111"/>
            </w:pPr>
            <w:r>
              <w:t>.М.А.Асимов, Г.О. Оразбакова, С.Х.Мадалиева, Ф.А.Багиярова, Г.Б.Испаева, Л.М.Адилова Введение в профессию врача. Основы клиники, права, этики и коммуникации.-Караганда 2017-244с.</w:t>
            </w:r>
          </w:p>
          <w:p w14:paraId="52B7209A" w14:textId="77777777" w:rsidR="00B619CE" w:rsidRDefault="00B619CE" w:rsidP="007C091D">
            <w:pPr>
              <w:pStyle w:val="a9"/>
              <w:ind w:left="176" w:right="111"/>
              <w:contextualSpacing w:val="0"/>
            </w:pPr>
            <w:r>
              <w:t xml:space="preserve">4.М.А.Асимов, С.А.Нурмагамбетова, Ю.В.Игнатьев Коммуникативные навыки. –Караганда 2017-220с </w:t>
            </w:r>
            <w:r w:rsidRPr="00803AE5">
              <w:t>Team Strategies &amp; Tools to Enhance Performance and Patient Safety –Team STEPPS 2.0</w:t>
            </w:r>
          </w:p>
        </w:tc>
      </w:tr>
      <w:tr w:rsidR="00B619CE" w:rsidRPr="00C316DF" w14:paraId="6E6B99A7" w14:textId="77777777" w:rsidTr="00B619CE">
        <w:tc>
          <w:tcPr>
            <w:tcW w:w="675" w:type="dxa"/>
          </w:tcPr>
          <w:p w14:paraId="4FD6F4D0" w14:textId="77777777" w:rsidR="00B619CE" w:rsidRPr="00423C45" w:rsidRDefault="00B619CE" w:rsidP="007C51CF">
            <w:pPr>
              <w:pStyle w:val="ab"/>
              <w:tabs>
                <w:tab w:val="left" w:pos="142"/>
                <w:tab w:val="left" w:pos="4242"/>
              </w:tabs>
              <w:ind w:right="111"/>
              <w:jc w:val="both"/>
              <w:rPr>
                <w:rFonts w:ascii="Times New Roman" w:eastAsia="Calibri" w:hAnsi="Times New Roman"/>
                <w:bCs/>
                <w:color w:val="000000"/>
                <w:sz w:val="24"/>
                <w:szCs w:val="24"/>
              </w:rPr>
            </w:pPr>
            <w:r>
              <w:rPr>
                <w:rFonts w:ascii="Times New Roman" w:eastAsia="Calibri" w:hAnsi="Times New Roman"/>
                <w:bCs/>
                <w:color w:val="000000"/>
                <w:sz w:val="24"/>
                <w:szCs w:val="24"/>
              </w:rPr>
              <w:t>4.</w:t>
            </w:r>
          </w:p>
        </w:tc>
        <w:tc>
          <w:tcPr>
            <w:tcW w:w="3828" w:type="dxa"/>
          </w:tcPr>
          <w:p w14:paraId="047AB219" w14:textId="77777777" w:rsidR="00B619CE" w:rsidRPr="002862FC" w:rsidRDefault="00B619CE" w:rsidP="00AF0913">
            <w:pPr>
              <w:jc w:val="both"/>
              <w:rPr>
                <w:szCs w:val="28"/>
                <w:lang w:eastAsia="en-US"/>
              </w:rPr>
            </w:pPr>
            <w:r>
              <w:rPr>
                <w:szCs w:val="28"/>
                <w:lang w:eastAsia="en-US"/>
              </w:rPr>
              <w:t>Общий физикальный осмотр</w:t>
            </w:r>
          </w:p>
        </w:tc>
        <w:tc>
          <w:tcPr>
            <w:tcW w:w="6662" w:type="dxa"/>
          </w:tcPr>
          <w:p w14:paraId="720F1716" w14:textId="77777777" w:rsidR="00B619CE" w:rsidRPr="00F741E2" w:rsidRDefault="00B619CE" w:rsidP="00FF27DD">
            <w:pPr>
              <w:jc w:val="both"/>
              <w:rPr>
                <w:i/>
              </w:rPr>
            </w:pPr>
            <w:r w:rsidRPr="00DC57E9">
              <w:t>План физикального обследования: осмотр, пальпация, перкуссия, аускультация. Первое впечатление. Внешний вид. Конституция. Питание. Положение больного, походка. Уровень сознания. Пропорции тела. Явные отклонения. Вынужденное положение. Лицо, цвет кожных покровов, влажность, тургор, отеки. Запах. Вес. Руки. Язык. Температура тела. Лимфоузлы. Их осмотр и пальпация. Пульс, АД, ЧДД, ЧСС.</w:t>
            </w:r>
          </w:p>
        </w:tc>
        <w:tc>
          <w:tcPr>
            <w:tcW w:w="3546" w:type="dxa"/>
          </w:tcPr>
          <w:p w14:paraId="47F59510" w14:textId="77777777" w:rsidR="00B619CE" w:rsidRPr="00803AE5" w:rsidRDefault="00B619CE" w:rsidP="007C091D">
            <w:pPr>
              <w:pStyle w:val="ab"/>
              <w:ind w:left="30"/>
              <w:rPr>
                <w:bCs/>
                <w:color w:val="000000"/>
                <w:spacing w:val="-1"/>
                <w:lang w:val="en-US"/>
              </w:rPr>
            </w:pPr>
            <w:r w:rsidRPr="00803AE5">
              <w:rPr>
                <w:bCs/>
                <w:color w:val="000000"/>
                <w:spacing w:val="-1"/>
                <w:lang w:val="en-US"/>
              </w:rPr>
              <w:t>Macleod’s Chapter 7</w:t>
            </w:r>
          </w:p>
          <w:p w14:paraId="33645A35" w14:textId="77777777" w:rsidR="00B619CE" w:rsidRPr="00803AE5" w:rsidRDefault="00B619CE" w:rsidP="007C091D">
            <w:pPr>
              <w:pStyle w:val="ab"/>
              <w:ind w:left="30"/>
              <w:rPr>
                <w:bCs/>
                <w:color w:val="000000"/>
                <w:spacing w:val="-1"/>
                <w:lang w:val="en-US"/>
              </w:rPr>
            </w:pPr>
            <w:r w:rsidRPr="00803AE5">
              <w:rPr>
                <w:bCs/>
                <w:color w:val="000000"/>
                <w:spacing w:val="-1"/>
                <w:lang w:val="en-US"/>
              </w:rPr>
              <w:t>Bate’s Chapter 8</w:t>
            </w:r>
          </w:p>
          <w:p w14:paraId="2BE58377" w14:textId="77777777" w:rsidR="00B619CE" w:rsidRPr="00803AE5" w:rsidRDefault="00B619CE" w:rsidP="007C091D">
            <w:pPr>
              <w:pStyle w:val="ab"/>
              <w:ind w:left="30"/>
              <w:rPr>
                <w:bCs/>
                <w:color w:val="000000"/>
                <w:spacing w:val="-1"/>
                <w:lang w:val="en-US"/>
              </w:rPr>
            </w:pPr>
          </w:p>
          <w:p w14:paraId="1EF12866" w14:textId="77777777" w:rsidR="00B619CE" w:rsidRPr="00803AE5" w:rsidRDefault="00B619CE" w:rsidP="007C091D">
            <w:pPr>
              <w:pStyle w:val="ab"/>
              <w:ind w:left="30"/>
              <w:rPr>
                <w:bCs/>
                <w:color w:val="000000"/>
                <w:spacing w:val="-1"/>
                <w:lang w:val="en-US"/>
              </w:rPr>
            </w:pPr>
            <w:r w:rsidRPr="00803AE5">
              <w:rPr>
                <w:bCs/>
                <w:color w:val="000000"/>
                <w:spacing w:val="-1"/>
                <w:lang w:val="en-US"/>
              </w:rPr>
              <w:t>Macleod’s Chapter 7</w:t>
            </w:r>
          </w:p>
          <w:p w14:paraId="24A7A56D" w14:textId="77777777" w:rsidR="00B619CE" w:rsidRPr="00803AE5" w:rsidRDefault="00B619CE" w:rsidP="007C091D">
            <w:pPr>
              <w:pStyle w:val="ab"/>
              <w:ind w:left="30"/>
              <w:rPr>
                <w:bCs/>
                <w:color w:val="000000"/>
                <w:spacing w:val="-1"/>
              </w:rPr>
            </w:pPr>
            <w:r w:rsidRPr="00803AE5">
              <w:rPr>
                <w:bCs/>
                <w:color w:val="000000"/>
                <w:spacing w:val="-1"/>
              </w:rPr>
              <w:t>Bate’s Chapter 8</w:t>
            </w:r>
          </w:p>
          <w:p w14:paraId="4E820E4E" w14:textId="77777777" w:rsidR="00B619CE" w:rsidRPr="00C316DF" w:rsidRDefault="00B619CE" w:rsidP="007C091D">
            <w:pPr>
              <w:pStyle w:val="ab"/>
              <w:ind w:left="30"/>
              <w:rPr>
                <w:bCs/>
                <w:color w:val="000000"/>
                <w:spacing w:val="-1"/>
              </w:rPr>
            </w:pPr>
          </w:p>
        </w:tc>
      </w:tr>
      <w:tr w:rsidR="00B619CE" w:rsidRPr="00C316DF" w14:paraId="5B745A8E" w14:textId="77777777" w:rsidTr="00B619CE">
        <w:tc>
          <w:tcPr>
            <w:tcW w:w="675" w:type="dxa"/>
          </w:tcPr>
          <w:p w14:paraId="30F29B46" w14:textId="77777777" w:rsidR="00B619CE" w:rsidRPr="00423C45" w:rsidRDefault="00B619CE" w:rsidP="001529E2">
            <w:pPr>
              <w:pStyle w:val="ab"/>
              <w:tabs>
                <w:tab w:val="left" w:pos="142"/>
                <w:tab w:val="left" w:pos="4242"/>
              </w:tabs>
              <w:ind w:right="111"/>
              <w:jc w:val="both"/>
              <w:rPr>
                <w:rFonts w:ascii="Times New Roman" w:eastAsia="Calibri" w:hAnsi="Times New Roman"/>
                <w:bCs/>
                <w:color w:val="000000"/>
                <w:sz w:val="24"/>
                <w:szCs w:val="24"/>
              </w:rPr>
            </w:pPr>
            <w:r>
              <w:rPr>
                <w:rFonts w:ascii="Times New Roman" w:eastAsia="Calibri" w:hAnsi="Times New Roman"/>
                <w:bCs/>
                <w:color w:val="000000"/>
                <w:sz w:val="24"/>
                <w:szCs w:val="24"/>
              </w:rPr>
              <w:t>5</w:t>
            </w:r>
          </w:p>
        </w:tc>
        <w:tc>
          <w:tcPr>
            <w:tcW w:w="3828" w:type="dxa"/>
          </w:tcPr>
          <w:p w14:paraId="663B8CCB" w14:textId="77777777" w:rsidR="00B619CE" w:rsidRDefault="00B619CE" w:rsidP="00042F6B">
            <w:pPr>
              <w:widowControl w:val="0"/>
              <w:autoSpaceDE w:val="0"/>
              <w:autoSpaceDN w:val="0"/>
              <w:adjustRightInd w:val="0"/>
              <w:ind w:right="-142"/>
            </w:pPr>
            <w:r w:rsidRPr="00852D91">
              <w:t xml:space="preserve">Патология респираторной системы. </w:t>
            </w:r>
          </w:p>
        </w:tc>
        <w:tc>
          <w:tcPr>
            <w:tcW w:w="6662" w:type="dxa"/>
          </w:tcPr>
          <w:p w14:paraId="159522B6" w14:textId="77777777" w:rsidR="00B619CE" w:rsidRDefault="00B619CE" w:rsidP="00AD1A30">
            <w:pPr>
              <w:jc w:val="both"/>
            </w:pPr>
            <w:r w:rsidRPr="00042F6B">
              <w:t xml:space="preserve">Сбор анамнеза.  </w:t>
            </w:r>
            <w:r>
              <w:t xml:space="preserve">Целенаправленный расспрос: Кашель, дисфония (хрипота), хрип, стридор, стертор, мокрота, кровохарканье, одышка, боль в груди. Вынужденное положение больного. Тип дыхания. </w:t>
            </w:r>
          </w:p>
          <w:p w14:paraId="1561673A" w14:textId="77777777" w:rsidR="00B619CE" w:rsidRDefault="00B619CE" w:rsidP="00AD1A30">
            <w:pPr>
              <w:jc w:val="both"/>
            </w:pPr>
            <w:r>
              <w:t xml:space="preserve">Осмотр: форма грудной клетки, участие в акте дыхания, симметричность, глубина, ритмичность. Патологическое дыхание. </w:t>
            </w:r>
          </w:p>
          <w:p w14:paraId="54C1DE02" w14:textId="77777777" w:rsidR="00B619CE" w:rsidRPr="0042475A" w:rsidRDefault="00B619CE" w:rsidP="00AD1A30">
            <w:pPr>
              <w:jc w:val="both"/>
            </w:pPr>
            <w:r>
              <w:t xml:space="preserve">Пальпация: болезненность, эластичность. Голосовое дрожание. Перкуссия: сравнительная, топографическая (поля Кронига, подвижность нижнего края легких). </w:t>
            </w:r>
            <w:r w:rsidRPr="00AD1A30">
              <w:t>Заполнение ИБ</w:t>
            </w:r>
          </w:p>
        </w:tc>
        <w:tc>
          <w:tcPr>
            <w:tcW w:w="3546" w:type="dxa"/>
          </w:tcPr>
          <w:p w14:paraId="2C6EC693" w14:textId="77777777" w:rsidR="00B619CE" w:rsidRPr="00803AE5" w:rsidRDefault="00B619CE" w:rsidP="007C091D">
            <w:pPr>
              <w:pStyle w:val="ab"/>
              <w:ind w:left="30"/>
              <w:rPr>
                <w:lang w:val="en-US"/>
              </w:rPr>
            </w:pPr>
            <w:r w:rsidRPr="00803AE5">
              <w:rPr>
                <w:lang w:val="en-US"/>
              </w:rPr>
              <w:t>Macleod’s Chapter 7</w:t>
            </w:r>
          </w:p>
          <w:p w14:paraId="30C4B2B2" w14:textId="77777777" w:rsidR="00B619CE" w:rsidRPr="00803AE5" w:rsidRDefault="00B619CE" w:rsidP="007C091D">
            <w:pPr>
              <w:pStyle w:val="ab"/>
              <w:ind w:left="30"/>
              <w:rPr>
                <w:lang w:val="en-US"/>
              </w:rPr>
            </w:pPr>
            <w:r w:rsidRPr="00803AE5">
              <w:rPr>
                <w:lang w:val="en-US"/>
              </w:rPr>
              <w:t>Bate’s Chapter 8</w:t>
            </w:r>
          </w:p>
          <w:p w14:paraId="05082079" w14:textId="77777777" w:rsidR="00B619CE" w:rsidRPr="00803AE5" w:rsidRDefault="00B619CE" w:rsidP="007C091D">
            <w:pPr>
              <w:pStyle w:val="ab"/>
              <w:ind w:left="30"/>
              <w:rPr>
                <w:lang w:val="en-US"/>
              </w:rPr>
            </w:pPr>
          </w:p>
          <w:p w14:paraId="23D27237" w14:textId="77777777" w:rsidR="00B619CE" w:rsidRDefault="00B619CE" w:rsidP="007C091D">
            <w:pPr>
              <w:pStyle w:val="ab"/>
              <w:ind w:left="30"/>
            </w:pPr>
          </w:p>
        </w:tc>
      </w:tr>
      <w:tr w:rsidR="00B619CE" w:rsidRPr="00C316DF" w14:paraId="4594E965" w14:textId="77777777" w:rsidTr="00B619CE">
        <w:tc>
          <w:tcPr>
            <w:tcW w:w="675" w:type="dxa"/>
          </w:tcPr>
          <w:p w14:paraId="19C2EABB" w14:textId="77777777" w:rsidR="00B619CE" w:rsidRPr="00423C45" w:rsidRDefault="00B619CE" w:rsidP="001529E2">
            <w:pPr>
              <w:pStyle w:val="ab"/>
              <w:tabs>
                <w:tab w:val="left" w:pos="142"/>
                <w:tab w:val="left" w:pos="4242"/>
              </w:tabs>
              <w:ind w:right="111"/>
              <w:jc w:val="both"/>
              <w:rPr>
                <w:rFonts w:ascii="Times New Roman" w:eastAsia="Calibri" w:hAnsi="Times New Roman"/>
                <w:bCs/>
                <w:color w:val="000000"/>
                <w:sz w:val="24"/>
                <w:szCs w:val="24"/>
              </w:rPr>
            </w:pPr>
            <w:r>
              <w:rPr>
                <w:rFonts w:ascii="Times New Roman" w:eastAsia="Calibri" w:hAnsi="Times New Roman"/>
                <w:bCs/>
                <w:color w:val="000000"/>
                <w:sz w:val="24"/>
                <w:szCs w:val="24"/>
              </w:rPr>
              <w:t>6</w:t>
            </w:r>
          </w:p>
        </w:tc>
        <w:tc>
          <w:tcPr>
            <w:tcW w:w="3828" w:type="dxa"/>
          </w:tcPr>
          <w:p w14:paraId="65B3C60C" w14:textId="77777777" w:rsidR="00B619CE" w:rsidRDefault="00B619CE" w:rsidP="001529E2">
            <w:r w:rsidRPr="000B1F6F">
              <w:t xml:space="preserve">Патология сердечно-сосудистой </w:t>
            </w:r>
            <w:r w:rsidRPr="000B1F6F">
              <w:lastRenderedPageBreak/>
              <w:t xml:space="preserve">системы и крови. Сбор анамнеза.  Заполнение ИБ </w:t>
            </w:r>
          </w:p>
        </w:tc>
        <w:tc>
          <w:tcPr>
            <w:tcW w:w="6662" w:type="dxa"/>
          </w:tcPr>
          <w:p w14:paraId="3CC1AA74" w14:textId="77777777" w:rsidR="00B619CE" w:rsidRDefault="00B619CE" w:rsidP="00AD1A30">
            <w:r w:rsidRPr="005166C2">
              <w:lastRenderedPageBreak/>
              <w:t xml:space="preserve">Сбор анамнеза. </w:t>
            </w:r>
            <w:r>
              <w:t xml:space="preserve">Целенаправленный расспрос: боль в груди, </w:t>
            </w:r>
            <w:r>
              <w:lastRenderedPageBreak/>
              <w:t>дискомофорт в груди, одышка, сердцебиение, чувство перебоев в сердце, отеки. Опрос по факторам риска сердечно-сосудистых заболеваний. Особенности анамнеза. Общий осмотр: лицо, руки, сосуды, отеки. Измерение АД. Пульс, характеристики пульса, правила измерения.</w:t>
            </w:r>
          </w:p>
          <w:p w14:paraId="6CB4F3C9" w14:textId="77777777" w:rsidR="00B619CE" w:rsidRDefault="00B619CE" w:rsidP="00AD1A30">
            <w:r>
              <w:t xml:space="preserve">Пальпация: верхушечный толчок, сердечный толчок. </w:t>
            </w:r>
            <w:r w:rsidRPr="005166C2">
              <w:t xml:space="preserve"> Заполнение ИБ</w:t>
            </w:r>
          </w:p>
        </w:tc>
        <w:tc>
          <w:tcPr>
            <w:tcW w:w="3546" w:type="dxa"/>
          </w:tcPr>
          <w:p w14:paraId="74F96971" w14:textId="77777777" w:rsidR="00B619CE" w:rsidRPr="00803AE5" w:rsidRDefault="00B619CE" w:rsidP="007C091D">
            <w:pPr>
              <w:tabs>
                <w:tab w:val="left" w:pos="280"/>
              </w:tabs>
              <w:ind w:right="111"/>
              <w:rPr>
                <w:bCs/>
                <w:color w:val="000000"/>
                <w:spacing w:val="-1"/>
                <w:lang w:val="en-US"/>
              </w:rPr>
            </w:pPr>
            <w:r w:rsidRPr="00803AE5">
              <w:rPr>
                <w:bCs/>
                <w:color w:val="000000"/>
                <w:spacing w:val="-1"/>
                <w:lang w:val="en-US"/>
              </w:rPr>
              <w:lastRenderedPageBreak/>
              <w:t>Macleod’s Chapter 7</w:t>
            </w:r>
          </w:p>
          <w:p w14:paraId="1F4F04F8" w14:textId="77777777" w:rsidR="00B619CE" w:rsidRPr="00803AE5" w:rsidRDefault="00B619CE" w:rsidP="007C091D">
            <w:pPr>
              <w:tabs>
                <w:tab w:val="left" w:pos="280"/>
              </w:tabs>
              <w:ind w:right="111"/>
              <w:rPr>
                <w:bCs/>
                <w:color w:val="000000"/>
                <w:spacing w:val="-1"/>
                <w:lang w:val="en-US"/>
              </w:rPr>
            </w:pPr>
            <w:r w:rsidRPr="00803AE5">
              <w:rPr>
                <w:bCs/>
                <w:color w:val="000000"/>
                <w:spacing w:val="-1"/>
                <w:lang w:val="en-US"/>
              </w:rPr>
              <w:lastRenderedPageBreak/>
              <w:t>Bate’s Chapter 8</w:t>
            </w:r>
          </w:p>
          <w:p w14:paraId="357E6DBE" w14:textId="77777777" w:rsidR="00B619CE" w:rsidRPr="00803AE5" w:rsidRDefault="00B619CE" w:rsidP="007C091D">
            <w:pPr>
              <w:tabs>
                <w:tab w:val="left" w:pos="280"/>
              </w:tabs>
              <w:ind w:right="111"/>
              <w:rPr>
                <w:bCs/>
                <w:color w:val="000000"/>
                <w:spacing w:val="-1"/>
                <w:lang w:val="en-US"/>
              </w:rPr>
            </w:pPr>
          </w:p>
          <w:p w14:paraId="4E44EF15" w14:textId="77777777" w:rsidR="00B619CE" w:rsidRPr="00C316DF" w:rsidRDefault="00B619CE" w:rsidP="007C091D">
            <w:pPr>
              <w:tabs>
                <w:tab w:val="left" w:pos="280"/>
              </w:tabs>
              <w:ind w:right="111"/>
              <w:rPr>
                <w:bCs/>
                <w:color w:val="000000"/>
                <w:spacing w:val="-1"/>
              </w:rPr>
            </w:pPr>
          </w:p>
        </w:tc>
      </w:tr>
      <w:tr w:rsidR="00B619CE" w:rsidRPr="00C316DF" w14:paraId="2F0058D6" w14:textId="77777777" w:rsidTr="00B619CE">
        <w:trPr>
          <w:trHeight w:val="5530"/>
        </w:trPr>
        <w:tc>
          <w:tcPr>
            <w:tcW w:w="675" w:type="dxa"/>
          </w:tcPr>
          <w:p w14:paraId="7CCAAFB0" w14:textId="77777777" w:rsidR="00B619CE" w:rsidRPr="00423C45" w:rsidRDefault="00B619CE" w:rsidP="001529E2">
            <w:pPr>
              <w:pStyle w:val="ab"/>
              <w:tabs>
                <w:tab w:val="left" w:pos="142"/>
                <w:tab w:val="left" w:pos="4242"/>
              </w:tabs>
              <w:ind w:right="111"/>
              <w:jc w:val="both"/>
              <w:rPr>
                <w:rFonts w:ascii="Times New Roman" w:eastAsia="Calibri" w:hAnsi="Times New Roman"/>
                <w:bCs/>
                <w:color w:val="000000"/>
                <w:sz w:val="24"/>
                <w:szCs w:val="24"/>
              </w:rPr>
            </w:pPr>
            <w:r>
              <w:rPr>
                <w:rFonts w:ascii="Times New Roman" w:eastAsia="Calibri" w:hAnsi="Times New Roman"/>
                <w:bCs/>
                <w:color w:val="000000"/>
                <w:sz w:val="24"/>
                <w:szCs w:val="24"/>
              </w:rPr>
              <w:lastRenderedPageBreak/>
              <w:t>7.</w:t>
            </w:r>
          </w:p>
          <w:p w14:paraId="06C2F7A4" w14:textId="77777777" w:rsidR="00B619CE" w:rsidRPr="00423C45" w:rsidRDefault="00B619CE" w:rsidP="001529E2">
            <w:pPr>
              <w:pStyle w:val="ab"/>
              <w:tabs>
                <w:tab w:val="left" w:pos="142"/>
                <w:tab w:val="left" w:pos="4242"/>
              </w:tabs>
              <w:ind w:right="111"/>
              <w:jc w:val="both"/>
              <w:rPr>
                <w:rFonts w:ascii="Times New Roman" w:eastAsia="Calibri" w:hAnsi="Times New Roman"/>
                <w:bCs/>
                <w:color w:val="000000"/>
                <w:sz w:val="24"/>
                <w:szCs w:val="24"/>
              </w:rPr>
            </w:pPr>
          </w:p>
        </w:tc>
        <w:tc>
          <w:tcPr>
            <w:tcW w:w="3828" w:type="dxa"/>
          </w:tcPr>
          <w:p w14:paraId="00A2F612" w14:textId="77777777" w:rsidR="00B619CE" w:rsidRPr="00852D91" w:rsidRDefault="00B619CE" w:rsidP="001529E2">
            <w:pPr>
              <w:widowControl w:val="0"/>
              <w:autoSpaceDE w:val="0"/>
              <w:autoSpaceDN w:val="0"/>
              <w:adjustRightInd w:val="0"/>
              <w:ind w:right="-142"/>
            </w:pPr>
            <w:r w:rsidRPr="00852D91">
              <w:t>Патология пищеварительной системы и печени. Сбор анамнеза.  Заполнение ИБ</w:t>
            </w:r>
          </w:p>
        </w:tc>
        <w:tc>
          <w:tcPr>
            <w:tcW w:w="6662" w:type="dxa"/>
          </w:tcPr>
          <w:p w14:paraId="06C6B974" w14:textId="77777777" w:rsidR="00B619CE" w:rsidRDefault="00B619CE" w:rsidP="00AD1A30">
            <w:r w:rsidRPr="005166C2">
              <w:t xml:space="preserve">Сбор анамнеза.  </w:t>
            </w:r>
            <w:r>
              <w:t>Целенаправленный расспрос: боль, дисфагия, анорексия, потеря веса, метеоризм, диарея, запоры, дискомфорт и распирание, увеличение живота, кровотечение, желтушность. Характер питания и привычки.</w:t>
            </w:r>
          </w:p>
          <w:p w14:paraId="10C5515D" w14:textId="77777777" w:rsidR="00B619CE" w:rsidRDefault="00B619CE" w:rsidP="00AD1A30">
            <w:r>
              <w:t>Осмотр: оценка питания, область живота, печеночные знаки и другие изменения кожи, ногтей.</w:t>
            </w:r>
            <w:r w:rsidRPr="005166C2">
              <w:t xml:space="preserve"> Заполнение ИБ</w:t>
            </w:r>
          </w:p>
        </w:tc>
        <w:tc>
          <w:tcPr>
            <w:tcW w:w="3546" w:type="dxa"/>
          </w:tcPr>
          <w:p w14:paraId="7CCF20EE" w14:textId="77777777" w:rsidR="00B619CE" w:rsidRPr="00803AE5" w:rsidRDefault="00B619CE" w:rsidP="007C091D">
            <w:pPr>
              <w:tabs>
                <w:tab w:val="left" w:pos="280"/>
              </w:tabs>
              <w:ind w:right="111"/>
              <w:rPr>
                <w:bCs/>
                <w:color w:val="000000"/>
                <w:spacing w:val="-1"/>
                <w:lang w:val="en-US"/>
              </w:rPr>
            </w:pPr>
            <w:r w:rsidRPr="00803AE5">
              <w:rPr>
                <w:bCs/>
                <w:color w:val="000000"/>
                <w:spacing w:val="-1"/>
                <w:lang w:val="en-US"/>
              </w:rPr>
              <w:t>Macleod’s Chapter 7</w:t>
            </w:r>
          </w:p>
          <w:p w14:paraId="312F3F3D" w14:textId="77777777" w:rsidR="00B619CE" w:rsidRPr="00803AE5" w:rsidRDefault="00B619CE" w:rsidP="007C091D">
            <w:pPr>
              <w:tabs>
                <w:tab w:val="left" w:pos="280"/>
              </w:tabs>
              <w:ind w:right="111"/>
              <w:rPr>
                <w:bCs/>
                <w:color w:val="000000"/>
                <w:spacing w:val="-1"/>
                <w:lang w:val="en-US"/>
              </w:rPr>
            </w:pPr>
            <w:r w:rsidRPr="00803AE5">
              <w:rPr>
                <w:bCs/>
                <w:color w:val="000000"/>
                <w:spacing w:val="-1"/>
                <w:lang w:val="en-US"/>
              </w:rPr>
              <w:t>Bate’s Chapter 8</w:t>
            </w:r>
          </w:p>
          <w:p w14:paraId="7C99D143" w14:textId="77777777" w:rsidR="00B619CE" w:rsidRPr="00803AE5" w:rsidRDefault="00B619CE" w:rsidP="007C091D">
            <w:pPr>
              <w:tabs>
                <w:tab w:val="left" w:pos="280"/>
              </w:tabs>
              <w:ind w:right="111"/>
              <w:rPr>
                <w:bCs/>
                <w:color w:val="000000"/>
                <w:spacing w:val="-1"/>
                <w:lang w:val="en-US"/>
              </w:rPr>
            </w:pPr>
          </w:p>
          <w:p w14:paraId="33FDE9D5" w14:textId="77777777" w:rsidR="00B619CE" w:rsidRPr="00C316DF" w:rsidRDefault="00B619CE" w:rsidP="007C091D">
            <w:pPr>
              <w:tabs>
                <w:tab w:val="left" w:pos="280"/>
              </w:tabs>
              <w:ind w:right="111"/>
              <w:rPr>
                <w:bCs/>
                <w:color w:val="000000"/>
                <w:spacing w:val="-1"/>
              </w:rPr>
            </w:pPr>
          </w:p>
        </w:tc>
      </w:tr>
      <w:tr w:rsidR="00B619CE" w:rsidRPr="00C316DF" w14:paraId="01E08D9E" w14:textId="77777777" w:rsidTr="00B619CE">
        <w:tc>
          <w:tcPr>
            <w:tcW w:w="675" w:type="dxa"/>
          </w:tcPr>
          <w:p w14:paraId="3B5CD605" w14:textId="77777777" w:rsidR="00B619CE" w:rsidRPr="00423C45" w:rsidRDefault="00B619CE" w:rsidP="001529E2">
            <w:pPr>
              <w:pStyle w:val="ab"/>
              <w:tabs>
                <w:tab w:val="left" w:pos="142"/>
                <w:tab w:val="left" w:pos="4242"/>
              </w:tabs>
              <w:ind w:right="111"/>
              <w:jc w:val="both"/>
              <w:rPr>
                <w:rFonts w:ascii="Times New Roman" w:eastAsia="Calibri" w:hAnsi="Times New Roman"/>
                <w:bCs/>
                <w:color w:val="000000"/>
                <w:sz w:val="24"/>
                <w:szCs w:val="24"/>
              </w:rPr>
            </w:pPr>
            <w:r>
              <w:rPr>
                <w:rFonts w:ascii="Times New Roman" w:eastAsia="Calibri" w:hAnsi="Times New Roman"/>
                <w:bCs/>
                <w:color w:val="000000"/>
                <w:sz w:val="24"/>
                <w:szCs w:val="24"/>
              </w:rPr>
              <w:t>8</w:t>
            </w:r>
          </w:p>
        </w:tc>
        <w:tc>
          <w:tcPr>
            <w:tcW w:w="3828" w:type="dxa"/>
          </w:tcPr>
          <w:p w14:paraId="738B5435" w14:textId="77777777" w:rsidR="00B619CE" w:rsidRDefault="00B619CE" w:rsidP="001529E2">
            <w:r w:rsidRPr="00313CAD">
              <w:t>Патология мочевыделительной системы и гомеостаз.  Сбор анамнеза.  Заполнение ИБ</w:t>
            </w:r>
          </w:p>
        </w:tc>
        <w:tc>
          <w:tcPr>
            <w:tcW w:w="6662" w:type="dxa"/>
          </w:tcPr>
          <w:p w14:paraId="432A5FA7" w14:textId="77777777" w:rsidR="00B619CE" w:rsidRDefault="00B619CE" w:rsidP="00AD1A30">
            <w:pPr>
              <w:rPr>
                <w:lang w:eastAsia="en-US"/>
              </w:rPr>
            </w:pPr>
            <w:r w:rsidRPr="00042F6B">
              <w:rPr>
                <w:lang w:eastAsia="en-US"/>
              </w:rPr>
              <w:t xml:space="preserve">Сбор анамнеза.  </w:t>
            </w:r>
            <w:r>
              <w:rPr>
                <w:lang w:eastAsia="en-US"/>
              </w:rPr>
              <w:t>Целенаправленный расспрос: боль, изменение мочевыделения – дизурии, изменение мочи (цвет, объем, время, включения).</w:t>
            </w:r>
          </w:p>
          <w:p w14:paraId="4BA460CF" w14:textId="77777777" w:rsidR="00B619CE" w:rsidRDefault="00B619CE" w:rsidP="00AD1A30">
            <w:pPr>
              <w:rPr>
                <w:lang w:eastAsia="en-US"/>
              </w:rPr>
            </w:pPr>
            <w:r>
              <w:rPr>
                <w:lang w:eastAsia="en-US"/>
              </w:rPr>
              <w:t>Осмотр: кожа, живот, отеки, АД. Пальпация и перкуссия, специальное обследование</w:t>
            </w:r>
            <w:r w:rsidRPr="00042F6B">
              <w:rPr>
                <w:lang w:eastAsia="en-US"/>
              </w:rPr>
              <w:t>. Заполнение ИБ</w:t>
            </w:r>
          </w:p>
        </w:tc>
        <w:tc>
          <w:tcPr>
            <w:tcW w:w="3546" w:type="dxa"/>
          </w:tcPr>
          <w:p w14:paraId="7C22C88D" w14:textId="77777777" w:rsidR="00B619CE" w:rsidRPr="00803AE5" w:rsidRDefault="00B619CE" w:rsidP="007C091D">
            <w:pPr>
              <w:rPr>
                <w:lang w:val="en-US"/>
              </w:rPr>
            </w:pPr>
            <w:r w:rsidRPr="00803AE5">
              <w:rPr>
                <w:lang w:val="en-US"/>
              </w:rPr>
              <w:t>Macleod’s Chapter 7</w:t>
            </w:r>
          </w:p>
          <w:p w14:paraId="5D74C3E1" w14:textId="77777777" w:rsidR="00B619CE" w:rsidRPr="00803AE5" w:rsidRDefault="00B619CE" w:rsidP="007C091D">
            <w:pPr>
              <w:rPr>
                <w:lang w:val="en-US"/>
              </w:rPr>
            </w:pPr>
            <w:r w:rsidRPr="00803AE5">
              <w:rPr>
                <w:lang w:val="en-US"/>
              </w:rPr>
              <w:t>Bate’s Chapter 8</w:t>
            </w:r>
          </w:p>
          <w:p w14:paraId="638B75EA" w14:textId="77777777" w:rsidR="00B619CE" w:rsidRPr="00803AE5" w:rsidRDefault="00B619CE" w:rsidP="007C091D">
            <w:pPr>
              <w:rPr>
                <w:lang w:val="en-US"/>
              </w:rPr>
            </w:pPr>
          </w:p>
          <w:p w14:paraId="7837706A" w14:textId="77777777" w:rsidR="00B619CE" w:rsidRPr="00580FA4" w:rsidRDefault="00B619CE" w:rsidP="007C091D">
            <w:pPr>
              <w:rPr>
                <w:lang w:val="en-US"/>
              </w:rPr>
            </w:pPr>
          </w:p>
        </w:tc>
      </w:tr>
    </w:tbl>
    <w:p w14:paraId="1EA5AAA9" w14:textId="77777777" w:rsidR="009B6319" w:rsidRDefault="009B6319" w:rsidP="009B6319">
      <w:pPr>
        <w:rPr>
          <w:b/>
          <w:lang w:val="kk-KZ"/>
        </w:rPr>
        <w:sectPr w:rsidR="009B6319" w:rsidSect="009B6319">
          <w:pgSz w:w="16838" w:h="11906" w:orient="landscape"/>
          <w:pgMar w:top="567" w:right="1134" w:bottom="1134" w:left="1134" w:header="709" w:footer="709" w:gutter="0"/>
          <w:cols w:space="708"/>
          <w:docGrid w:linePitch="360"/>
        </w:sectPr>
      </w:pPr>
    </w:p>
    <w:p w14:paraId="5490DB14" w14:textId="77777777" w:rsidR="009B6319" w:rsidRDefault="009B6319" w:rsidP="009B6319">
      <w:pPr>
        <w:rPr>
          <w:b/>
          <w:lang w:val="kk-KZ"/>
        </w:rPr>
      </w:pPr>
    </w:p>
    <w:p w14:paraId="54317C42" w14:textId="77777777" w:rsidR="009B6319" w:rsidRDefault="009B6319" w:rsidP="009B6319">
      <w:pPr>
        <w:rPr>
          <w:b/>
          <w:lang w:val="kk-KZ"/>
        </w:rPr>
      </w:pPr>
      <w:r w:rsidRPr="00AE47D3">
        <w:rPr>
          <w:b/>
          <w:lang w:val="kk-KZ"/>
        </w:rPr>
        <w:t xml:space="preserve">САМОСТОЯТЕЛЬНАЯ РАБОТА </w:t>
      </w:r>
      <w:r w:rsidR="009436DA">
        <w:rPr>
          <w:b/>
          <w:lang w:val="kk-KZ"/>
        </w:rPr>
        <w:t>СТУДЕНТА</w:t>
      </w:r>
    </w:p>
    <w:p w14:paraId="0978E2B2" w14:textId="77777777" w:rsidR="009B6319" w:rsidRPr="00AE47D3" w:rsidRDefault="00B619CE" w:rsidP="009B6319">
      <w:pPr>
        <w:rPr>
          <w:b/>
          <w:lang w:val="kk-KZ"/>
        </w:rPr>
      </w:pPr>
      <w:r>
        <w:rPr>
          <w:b/>
          <w:lang w:val="kk-KZ"/>
        </w:rPr>
        <w:t>1</w:t>
      </w:r>
      <w:r w:rsidR="00423C45">
        <w:rPr>
          <w:b/>
          <w:lang w:val="kk-KZ"/>
        </w:rPr>
        <w:t>0</w:t>
      </w:r>
      <w:r w:rsidR="009B6319">
        <w:rPr>
          <w:b/>
          <w:lang w:val="kk-KZ"/>
        </w:rPr>
        <w:t xml:space="preserve"> часов</w:t>
      </w:r>
    </w:p>
    <w:p w14:paraId="7D9D7DA8" w14:textId="77777777" w:rsidR="009B6319" w:rsidRPr="00AE47D3" w:rsidRDefault="009B6319" w:rsidP="009B6319">
      <w:pPr>
        <w:tabs>
          <w:tab w:val="num" w:pos="0"/>
        </w:tabs>
        <w:rPr>
          <w:b/>
          <w:u w:val="single"/>
        </w:rPr>
      </w:pPr>
      <w:r w:rsidRPr="00AE47D3">
        <w:rPr>
          <w:b/>
          <w:u w:val="single"/>
        </w:rPr>
        <w:t xml:space="preserve">Самостоятельная работа </w:t>
      </w:r>
      <w:r w:rsidR="00423C45">
        <w:rPr>
          <w:b/>
          <w:u w:val="single"/>
        </w:rPr>
        <w:t>студента</w:t>
      </w:r>
      <w:r w:rsidRPr="00AE47D3">
        <w:rPr>
          <w:b/>
          <w:u w:val="single"/>
        </w:rPr>
        <w:t xml:space="preserve"> в учебное время:</w:t>
      </w:r>
    </w:p>
    <w:p w14:paraId="1DEAA2AD" w14:textId="77777777" w:rsidR="009B6319" w:rsidRPr="00AE47D3" w:rsidRDefault="009B6319" w:rsidP="009B6319">
      <w:pPr>
        <w:widowControl w:val="0"/>
        <w:numPr>
          <w:ilvl w:val="0"/>
          <w:numId w:val="10"/>
        </w:numPr>
        <w:autoSpaceDE w:val="0"/>
        <w:autoSpaceDN w:val="0"/>
        <w:adjustRightInd w:val="0"/>
        <w:ind w:left="426"/>
        <w:contextualSpacing/>
        <w:jc w:val="both"/>
      </w:pPr>
      <w:r w:rsidRPr="00AE47D3">
        <w:t xml:space="preserve">подготовка тематических сообщений для конференций </w:t>
      </w:r>
    </w:p>
    <w:p w14:paraId="4D6F7813" w14:textId="77777777" w:rsidR="009B6319" w:rsidRPr="00AE47D3" w:rsidRDefault="009B6319" w:rsidP="009B6319">
      <w:pPr>
        <w:widowControl w:val="0"/>
        <w:numPr>
          <w:ilvl w:val="0"/>
          <w:numId w:val="10"/>
        </w:numPr>
        <w:autoSpaceDE w:val="0"/>
        <w:autoSpaceDN w:val="0"/>
        <w:adjustRightInd w:val="0"/>
        <w:ind w:left="426"/>
        <w:contextualSpacing/>
        <w:jc w:val="both"/>
      </w:pPr>
      <w:r w:rsidRPr="00AE47D3">
        <w:t>ведение медицинской документации</w:t>
      </w:r>
    </w:p>
    <w:p w14:paraId="485E57B4" w14:textId="77777777" w:rsidR="009B6319" w:rsidRPr="00AE47D3" w:rsidRDefault="009B6319" w:rsidP="009B6319">
      <w:pPr>
        <w:widowControl w:val="0"/>
        <w:numPr>
          <w:ilvl w:val="0"/>
          <w:numId w:val="10"/>
        </w:numPr>
        <w:autoSpaceDE w:val="0"/>
        <w:autoSpaceDN w:val="0"/>
        <w:adjustRightInd w:val="0"/>
        <w:ind w:left="426"/>
        <w:contextualSpacing/>
        <w:jc w:val="both"/>
      </w:pPr>
      <w:r w:rsidRPr="00AE47D3">
        <w:t xml:space="preserve">участие в СНО кафедры, выступления на конференциях </w:t>
      </w:r>
    </w:p>
    <w:p w14:paraId="66577652" w14:textId="77777777" w:rsidR="009B6319" w:rsidRPr="00AE47D3" w:rsidRDefault="009B6319" w:rsidP="009B6319">
      <w:pPr>
        <w:widowControl w:val="0"/>
        <w:numPr>
          <w:ilvl w:val="0"/>
          <w:numId w:val="10"/>
        </w:numPr>
        <w:autoSpaceDE w:val="0"/>
        <w:autoSpaceDN w:val="0"/>
        <w:adjustRightInd w:val="0"/>
        <w:ind w:left="426"/>
        <w:contextualSpacing/>
        <w:jc w:val="both"/>
      </w:pPr>
      <w:r w:rsidRPr="00AE47D3">
        <w:t>участие в работе, научно-практических конференций, симпозиумов и др.</w:t>
      </w:r>
    </w:p>
    <w:p w14:paraId="44631123" w14:textId="77777777" w:rsidR="009B6319" w:rsidRPr="00AE47D3" w:rsidRDefault="009B6319" w:rsidP="009B6319">
      <w:pPr>
        <w:widowControl w:val="0"/>
        <w:numPr>
          <w:ilvl w:val="0"/>
          <w:numId w:val="10"/>
        </w:numPr>
        <w:autoSpaceDE w:val="0"/>
        <w:autoSpaceDN w:val="0"/>
        <w:adjustRightInd w:val="0"/>
        <w:ind w:left="426"/>
        <w:contextualSpacing/>
        <w:jc w:val="both"/>
      </w:pPr>
      <w:r w:rsidRPr="00AE47D3">
        <w:t>отработка практических навыков в Центре практических навыков по симуляционным сценариям</w:t>
      </w:r>
    </w:p>
    <w:p w14:paraId="27955464" w14:textId="77777777" w:rsidR="009B6319" w:rsidRPr="00AE47D3" w:rsidRDefault="009B6319" w:rsidP="009B6319">
      <w:pPr>
        <w:rPr>
          <w:u w:val="single"/>
        </w:rPr>
      </w:pPr>
      <w:r w:rsidRPr="00AE47D3">
        <w:rPr>
          <w:b/>
          <w:u w:val="single"/>
        </w:rPr>
        <w:t xml:space="preserve">Внеаудиторная самостоятельная деятельность </w:t>
      </w:r>
      <w:r w:rsidR="009436DA">
        <w:rPr>
          <w:b/>
          <w:u w:val="single"/>
        </w:rPr>
        <w:t>студента</w:t>
      </w:r>
      <w:r w:rsidRPr="00AE47D3">
        <w:rPr>
          <w:b/>
          <w:u w:val="single"/>
        </w:rPr>
        <w:t>:</w:t>
      </w:r>
    </w:p>
    <w:p w14:paraId="26D350A7" w14:textId="77777777" w:rsidR="009B6319" w:rsidRPr="000522EC" w:rsidRDefault="009B6319" w:rsidP="000522EC">
      <w:pPr>
        <w:widowControl w:val="0"/>
        <w:numPr>
          <w:ilvl w:val="0"/>
          <w:numId w:val="11"/>
        </w:numPr>
        <w:shd w:val="clear" w:color="auto" w:fill="FFFFFF" w:themeFill="background1"/>
        <w:autoSpaceDE w:val="0"/>
        <w:autoSpaceDN w:val="0"/>
        <w:adjustRightInd w:val="0"/>
        <w:ind w:left="426" w:hanging="426"/>
        <w:contextualSpacing/>
        <w:jc w:val="both"/>
      </w:pPr>
      <w:r w:rsidRPr="000522EC">
        <w:t>изучение специальной медицинской литературы</w:t>
      </w:r>
    </w:p>
    <w:p w14:paraId="13C9E5B8" w14:textId="77777777" w:rsidR="009B6319" w:rsidRPr="000522EC" w:rsidRDefault="009B6319" w:rsidP="000522EC">
      <w:pPr>
        <w:widowControl w:val="0"/>
        <w:numPr>
          <w:ilvl w:val="0"/>
          <w:numId w:val="11"/>
        </w:numPr>
        <w:shd w:val="clear" w:color="auto" w:fill="FFFFFF" w:themeFill="background1"/>
        <w:autoSpaceDE w:val="0"/>
        <w:autoSpaceDN w:val="0"/>
        <w:adjustRightInd w:val="0"/>
        <w:ind w:left="426" w:hanging="426"/>
        <w:contextualSpacing/>
        <w:jc w:val="both"/>
      </w:pPr>
      <w:r w:rsidRPr="000522EC">
        <w:t>работа с электронными информационными ресурсами, в том числе и медицинских порталов сети Интернет</w:t>
      </w:r>
    </w:p>
    <w:p w14:paraId="437E8F85" w14:textId="77777777" w:rsidR="009B6319" w:rsidRPr="009B6319" w:rsidRDefault="009B6319" w:rsidP="009B6319">
      <w:pPr>
        <w:rPr>
          <w:highlight w:val="yellow"/>
        </w:rPr>
      </w:pPr>
    </w:p>
    <w:p w14:paraId="6954CCB0" w14:textId="77777777" w:rsidR="009B6319" w:rsidRPr="000522EC" w:rsidRDefault="009B6319" w:rsidP="009B6319">
      <w:r w:rsidRPr="000522EC">
        <w:t>Внеаудиторная самостоятельная работа оценивается по результатам:</w:t>
      </w:r>
    </w:p>
    <w:p w14:paraId="753D60F0" w14:textId="77777777" w:rsidR="009B6319" w:rsidRPr="000522EC" w:rsidRDefault="009B6319" w:rsidP="000522EC">
      <w:pPr>
        <w:pStyle w:val="a9"/>
        <w:numPr>
          <w:ilvl w:val="1"/>
          <w:numId w:val="4"/>
        </w:numPr>
        <w:tabs>
          <w:tab w:val="clear" w:pos="1440"/>
          <w:tab w:val="num" w:pos="0"/>
        </w:tabs>
        <w:ind w:left="0" w:firstLine="0"/>
      </w:pPr>
      <w:r w:rsidRPr="000522EC">
        <w:t>Индивидуального задания – создание сценария медицинской симуляции по предложенным темам</w:t>
      </w:r>
    </w:p>
    <w:p w14:paraId="4EBCD1B2" w14:textId="77777777" w:rsidR="000522EC" w:rsidRPr="000522EC" w:rsidRDefault="000522EC" w:rsidP="000522EC">
      <w:pPr>
        <w:pStyle w:val="a9"/>
        <w:ind w:left="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4"/>
      </w:tblGrid>
      <w:tr w:rsidR="009B6319" w:rsidRPr="000522EC" w14:paraId="7DD5EE91" w14:textId="77777777" w:rsidTr="0048369C">
        <w:tc>
          <w:tcPr>
            <w:tcW w:w="10314" w:type="dxa"/>
          </w:tcPr>
          <w:p w14:paraId="3CC572E7" w14:textId="77777777" w:rsidR="009B6319" w:rsidRPr="000522EC" w:rsidRDefault="0048369C" w:rsidP="00293B88">
            <w:pPr>
              <w:rPr>
                <w:b/>
              </w:rPr>
            </w:pPr>
            <w:r w:rsidRPr="000522EC">
              <w:rPr>
                <w:b/>
              </w:rPr>
              <w:t xml:space="preserve">Неотложная помощь </w:t>
            </w:r>
          </w:p>
        </w:tc>
      </w:tr>
      <w:tr w:rsidR="006E06D4" w:rsidRPr="000522EC" w14:paraId="6D35C392" w14:textId="77777777" w:rsidTr="000522EC">
        <w:tc>
          <w:tcPr>
            <w:tcW w:w="10314" w:type="dxa"/>
            <w:shd w:val="clear" w:color="auto" w:fill="FFFFFF" w:themeFill="background1"/>
          </w:tcPr>
          <w:p w14:paraId="132E2B09" w14:textId="77777777" w:rsidR="006E06D4" w:rsidRPr="000522EC" w:rsidRDefault="006E06D4" w:rsidP="006E06D4">
            <w:pPr>
              <w:spacing w:line="276" w:lineRule="auto"/>
              <w:rPr>
                <w:lang w:eastAsia="en-US"/>
              </w:rPr>
            </w:pPr>
            <w:r w:rsidRPr="000522EC">
              <w:rPr>
                <w:lang w:eastAsia="en-US"/>
              </w:rPr>
              <w:t>…. у взрослого</w:t>
            </w:r>
          </w:p>
        </w:tc>
      </w:tr>
      <w:tr w:rsidR="006E06D4" w:rsidRPr="000522EC" w14:paraId="0EBCF213" w14:textId="77777777" w:rsidTr="000522EC">
        <w:tc>
          <w:tcPr>
            <w:tcW w:w="10314" w:type="dxa"/>
            <w:shd w:val="clear" w:color="auto" w:fill="FFFFFF" w:themeFill="background1"/>
          </w:tcPr>
          <w:p w14:paraId="429CA6EF" w14:textId="77777777" w:rsidR="006E06D4" w:rsidRPr="000522EC" w:rsidRDefault="006E06D4" w:rsidP="000522EC">
            <w:pPr>
              <w:shd w:val="clear" w:color="auto" w:fill="FFFFFF" w:themeFill="background1"/>
              <w:spacing w:line="276" w:lineRule="auto"/>
              <w:rPr>
                <w:lang w:eastAsia="en-US"/>
              </w:rPr>
            </w:pPr>
            <w:r w:rsidRPr="000522EC">
              <w:rPr>
                <w:lang w:eastAsia="en-US"/>
              </w:rPr>
              <w:t>… у ребенка</w:t>
            </w:r>
          </w:p>
        </w:tc>
      </w:tr>
    </w:tbl>
    <w:p w14:paraId="019F6ED1" w14:textId="77777777" w:rsidR="009B6319" w:rsidRPr="000522EC" w:rsidRDefault="009B6319" w:rsidP="000522EC">
      <w:pPr>
        <w:shd w:val="clear" w:color="auto" w:fill="FFFFFF" w:themeFill="background1"/>
        <w:rPr>
          <w:lang w:val="kk-KZ"/>
        </w:rPr>
      </w:pPr>
    </w:p>
    <w:p w14:paraId="5C6AE5F8" w14:textId="77777777" w:rsidR="009B6319" w:rsidRPr="000522EC" w:rsidRDefault="009B6319" w:rsidP="000522EC">
      <w:pPr>
        <w:shd w:val="clear" w:color="auto" w:fill="FFFFFF" w:themeFill="background1"/>
        <w:ind w:firstLine="567"/>
        <w:jc w:val="both"/>
        <w:rPr>
          <w:bCs/>
          <w:kern w:val="36"/>
          <w:sz w:val="28"/>
          <w:szCs w:val="28"/>
        </w:rPr>
      </w:pPr>
      <w:r w:rsidRPr="000522EC">
        <w:rPr>
          <w:bCs/>
          <w:kern w:val="36"/>
          <w:sz w:val="28"/>
          <w:szCs w:val="28"/>
        </w:rPr>
        <w:t>График выполнения СРС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1"/>
        <w:gridCol w:w="2393"/>
        <w:gridCol w:w="3136"/>
      </w:tblGrid>
      <w:tr w:rsidR="009B6319" w:rsidRPr="000522EC" w14:paraId="1A658725" w14:textId="77777777" w:rsidTr="0048369C">
        <w:tc>
          <w:tcPr>
            <w:tcW w:w="534" w:type="dxa"/>
          </w:tcPr>
          <w:p w14:paraId="0C055515" w14:textId="77777777" w:rsidR="009B6319" w:rsidRPr="000522EC" w:rsidRDefault="009B6319" w:rsidP="000522EC">
            <w:pPr>
              <w:shd w:val="clear" w:color="auto" w:fill="FFFFFF" w:themeFill="background1"/>
              <w:jc w:val="both"/>
              <w:rPr>
                <w:bCs/>
                <w:kern w:val="36"/>
                <w:sz w:val="28"/>
                <w:szCs w:val="28"/>
              </w:rPr>
            </w:pPr>
            <w:r w:rsidRPr="000522EC">
              <w:rPr>
                <w:bCs/>
                <w:kern w:val="36"/>
                <w:sz w:val="28"/>
                <w:szCs w:val="28"/>
              </w:rPr>
              <w:t>№</w:t>
            </w:r>
          </w:p>
        </w:tc>
        <w:tc>
          <w:tcPr>
            <w:tcW w:w="4251" w:type="dxa"/>
          </w:tcPr>
          <w:p w14:paraId="439DBA7B" w14:textId="77777777" w:rsidR="009B6319" w:rsidRPr="000522EC" w:rsidRDefault="009B6319" w:rsidP="000522EC">
            <w:pPr>
              <w:shd w:val="clear" w:color="auto" w:fill="FFFFFF" w:themeFill="background1"/>
              <w:jc w:val="both"/>
              <w:rPr>
                <w:bCs/>
                <w:kern w:val="36"/>
              </w:rPr>
            </w:pPr>
            <w:r w:rsidRPr="000522EC">
              <w:t>Задания на СРС*</w:t>
            </w:r>
          </w:p>
        </w:tc>
        <w:tc>
          <w:tcPr>
            <w:tcW w:w="2393" w:type="dxa"/>
          </w:tcPr>
          <w:p w14:paraId="1507CED6" w14:textId="77777777" w:rsidR="009B6319" w:rsidRPr="000522EC" w:rsidRDefault="009B6319" w:rsidP="000522EC">
            <w:pPr>
              <w:shd w:val="clear" w:color="auto" w:fill="FFFFFF" w:themeFill="background1"/>
              <w:jc w:val="both"/>
              <w:rPr>
                <w:bCs/>
                <w:kern w:val="36"/>
              </w:rPr>
            </w:pPr>
            <w:r w:rsidRPr="000522EC">
              <w:rPr>
                <w:bCs/>
                <w:kern w:val="36"/>
              </w:rPr>
              <w:t>Форма выполнения СРС</w:t>
            </w:r>
          </w:p>
        </w:tc>
        <w:tc>
          <w:tcPr>
            <w:tcW w:w="3136" w:type="dxa"/>
          </w:tcPr>
          <w:p w14:paraId="6796AC86" w14:textId="77777777" w:rsidR="009B6319" w:rsidRPr="000522EC" w:rsidRDefault="009B6319" w:rsidP="000522EC">
            <w:pPr>
              <w:shd w:val="clear" w:color="auto" w:fill="FFFFFF" w:themeFill="background1"/>
              <w:jc w:val="both"/>
              <w:rPr>
                <w:bCs/>
                <w:kern w:val="36"/>
              </w:rPr>
            </w:pPr>
            <w:r w:rsidRPr="000522EC">
              <w:rPr>
                <w:bCs/>
                <w:kern w:val="36"/>
              </w:rPr>
              <w:t>Сроки сдачи СРС** (учебная неделя)</w:t>
            </w:r>
          </w:p>
        </w:tc>
      </w:tr>
      <w:tr w:rsidR="00DE3511" w:rsidRPr="000522EC" w14:paraId="6104FE04" w14:textId="77777777" w:rsidTr="0048369C">
        <w:tc>
          <w:tcPr>
            <w:tcW w:w="534" w:type="dxa"/>
          </w:tcPr>
          <w:p w14:paraId="43FE5096" w14:textId="77777777" w:rsidR="00DE3511" w:rsidRPr="000522EC" w:rsidRDefault="002B1A8F" w:rsidP="000522EC">
            <w:pPr>
              <w:shd w:val="clear" w:color="auto" w:fill="FFFFFF" w:themeFill="background1"/>
              <w:jc w:val="both"/>
              <w:rPr>
                <w:bCs/>
                <w:kern w:val="36"/>
                <w:sz w:val="28"/>
                <w:szCs w:val="28"/>
              </w:rPr>
            </w:pPr>
            <w:r>
              <w:rPr>
                <w:bCs/>
                <w:kern w:val="36"/>
                <w:sz w:val="28"/>
                <w:szCs w:val="28"/>
              </w:rPr>
              <w:t>1</w:t>
            </w:r>
          </w:p>
        </w:tc>
        <w:tc>
          <w:tcPr>
            <w:tcW w:w="4251" w:type="dxa"/>
          </w:tcPr>
          <w:p w14:paraId="0E666289" w14:textId="77777777" w:rsidR="00DE3511" w:rsidRDefault="00600606" w:rsidP="000522EC">
            <w:pPr>
              <w:shd w:val="clear" w:color="auto" w:fill="FFFFFF" w:themeFill="background1"/>
              <w:jc w:val="both"/>
            </w:pPr>
            <w:r>
              <w:t>Сан-просвет</w:t>
            </w:r>
            <w:r w:rsidR="002B1A8F" w:rsidRPr="002B1A8F">
              <w:t>-</w:t>
            </w:r>
            <w:r w:rsidR="002B1A8F">
              <w:t xml:space="preserve"> подготовить презентацию с применением активных методов обучения на темы: </w:t>
            </w:r>
          </w:p>
          <w:p w14:paraId="08DEE5A9" w14:textId="77777777" w:rsidR="00600606" w:rsidRPr="00600606" w:rsidRDefault="00600606" w:rsidP="00600606">
            <w:pPr>
              <w:shd w:val="clear" w:color="auto" w:fill="FFFFFF" w:themeFill="background1"/>
              <w:jc w:val="both"/>
              <w:rPr>
                <w:lang w:val="en-US"/>
              </w:rPr>
            </w:pPr>
            <w:r>
              <w:t>-</w:t>
            </w:r>
            <w:r>
              <w:rPr>
                <w:lang w:val="en-US"/>
              </w:rPr>
              <w:t>covid 19</w:t>
            </w:r>
          </w:p>
          <w:p w14:paraId="6A1D273C" w14:textId="77777777" w:rsidR="002B1A8F" w:rsidRPr="002B1A8F" w:rsidRDefault="002B1A8F" w:rsidP="000522EC">
            <w:pPr>
              <w:shd w:val="clear" w:color="auto" w:fill="FFFFFF" w:themeFill="background1"/>
              <w:jc w:val="both"/>
            </w:pPr>
          </w:p>
        </w:tc>
        <w:tc>
          <w:tcPr>
            <w:tcW w:w="2393" w:type="dxa"/>
          </w:tcPr>
          <w:p w14:paraId="7B771464" w14:textId="77777777" w:rsidR="00DE3511" w:rsidRPr="000522EC" w:rsidRDefault="002B1A8F" w:rsidP="000522EC">
            <w:pPr>
              <w:shd w:val="clear" w:color="auto" w:fill="FFFFFF" w:themeFill="background1"/>
              <w:jc w:val="both"/>
              <w:rPr>
                <w:bCs/>
                <w:kern w:val="36"/>
              </w:rPr>
            </w:pPr>
            <w:r>
              <w:rPr>
                <w:bCs/>
                <w:kern w:val="36"/>
              </w:rPr>
              <w:t>презентация</w:t>
            </w:r>
          </w:p>
        </w:tc>
        <w:tc>
          <w:tcPr>
            <w:tcW w:w="3136" w:type="dxa"/>
          </w:tcPr>
          <w:p w14:paraId="22563A3D" w14:textId="77777777" w:rsidR="00DE3511" w:rsidRPr="000522EC" w:rsidRDefault="00DE3511" w:rsidP="000522EC">
            <w:pPr>
              <w:shd w:val="clear" w:color="auto" w:fill="FFFFFF" w:themeFill="background1"/>
              <w:jc w:val="both"/>
              <w:rPr>
                <w:bCs/>
                <w:kern w:val="36"/>
              </w:rPr>
            </w:pPr>
          </w:p>
        </w:tc>
      </w:tr>
      <w:tr w:rsidR="009B6319" w:rsidRPr="00F04960" w14:paraId="35C374E7" w14:textId="77777777" w:rsidTr="0048369C">
        <w:tc>
          <w:tcPr>
            <w:tcW w:w="534" w:type="dxa"/>
          </w:tcPr>
          <w:p w14:paraId="1791C0B6" w14:textId="77777777" w:rsidR="009B6319" w:rsidRPr="000522EC" w:rsidRDefault="002B1A8F" w:rsidP="000522EC">
            <w:pPr>
              <w:shd w:val="clear" w:color="auto" w:fill="FFFFFF" w:themeFill="background1"/>
              <w:jc w:val="both"/>
              <w:rPr>
                <w:bCs/>
                <w:kern w:val="36"/>
                <w:sz w:val="28"/>
                <w:szCs w:val="28"/>
              </w:rPr>
            </w:pPr>
            <w:r>
              <w:rPr>
                <w:bCs/>
                <w:kern w:val="36"/>
                <w:sz w:val="28"/>
                <w:szCs w:val="28"/>
              </w:rPr>
              <w:t>2</w:t>
            </w:r>
            <w:r w:rsidR="009B6319" w:rsidRPr="000522EC">
              <w:rPr>
                <w:bCs/>
                <w:kern w:val="36"/>
                <w:sz w:val="28"/>
                <w:szCs w:val="28"/>
              </w:rPr>
              <w:t>.</w:t>
            </w:r>
          </w:p>
        </w:tc>
        <w:tc>
          <w:tcPr>
            <w:tcW w:w="4251" w:type="dxa"/>
          </w:tcPr>
          <w:p w14:paraId="4D9AD71D" w14:textId="77777777" w:rsidR="009B6319" w:rsidRDefault="009B6319" w:rsidP="000522EC">
            <w:pPr>
              <w:shd w:val="clear" w:color="auto" w:fill="FFFFFF" w:themeFill="background1"/>
            </w:pPr>
            <w:r w:rsidRPr="000522EC">
              <w:t>Создание сценария медицинской симуляции по предложенным темам</w:t>
            </w:r>
            <w:r w:rsidR="002B1A8F">
              <w:t xml:space="preserve"> согласно силлабуса</w:t>
            </w:r>
          </w:p>
          <w:p w14:paraId="483B5AF0" w14:textId="77777777" w:rsidR="002B1A8F" w:rsidRPr="000522EC" w:rsidRDefault="002B1A8F" w:rsidP="000522EC">
            <w:pPr>
              <w:shd w:val="clear" w:color="auto" w:fill="FFFFFF" w:themeFill="background1"/>
            </w:pPr>
          </w:p>
          <w:p w14:paraId="281C7624" w14:textId="77777777" w:rsidR="009B6319" w:rsidRPr="000522EC" w:rsidRDefault="009B6319" w:rsidP="000522EC">
            <w:pPr>
              <w:pStyle w:val="a9"/>
              <w:shd w:val="clear" w:color="auto" w:fill="FFFFFF" w:themeFill="background1"/>
              <w:ind w:left="175"/>
              <w:jc w:val="both"/>
              <w:rPr>
                <w:bCs/>
                <w:kern w:val="36"/>
              </w:rPr>
            </w:pPr>
          </w:p>
        </w:tc>
        <w:tc>
          <w:tcPr>
            <w:tcW w:w="2393" w:type="dxa"/>
          </w:tcPr>
          <w:p w14:paraId="66ED0B75" w14:textId="77777777" w:rsidR="009B6319" w:rsidRPr="000522EC" w:rsidRDefault="000522EC" w:rsidP="000522EC">
            <w:pPr>
              <w:shd w:val="clear" w:color="auto" w:fill="FFFFFF" w:themeFill="background1"/>
              <w:jc w:val="both"/>
              <w:rPr>
                <w:bCs/>
                <w:kern w:val="36"/>
              </w:rPr>
            </w:pPr>
            <w:r w:rsidRPr="000522EC">
              <w:rPr>
                <w:bCs/>
                <w:kern w:val="36"/>
              </w:rPr>
              <w:t xml:space="preserve">Сценарий </w:t>
            </w:r>
          </w:p>
        </w:tc>
        <w:tc>
          <w:tcPr>
            <w:tcW w:w="3136" w:type="dxa"/>
          </w:tcPr>
          <w:p w14:paraId="2EDD732D" w14:textId="77777777" w:rsidR="009B6319" w:rsidRPr="000522EC" w:rsidRDefault="000522EC" w:rsidP="000522EC">
            <w:pPr>
              <w:shd w:val="clear" w:color="auto" w:fill="FFFFFF" w:themeFill="background1"/>
              <w:jc w:val="center"/>
              <w:rPr>
                <w:bCs/>
                <w:kern w:val="36"/>
              </w:rPr>
            </w:pPr>
            <w:r w:rsidRPr="000522EC">
              <w:rPr>
                <w:bCs/>
                <w:kern w:val="36"/>
              </w:rPr>
              <w:t>5-6 занятие</w:t>
            </w:r>
          </w:p>
          <w:p w14:paraId="00985FDD" w14:textId="77777777" w:rsidR="00035FA3" w:rsidRPr="000522EC" w:rsidRDefault="00035FA3" w:rsidP="000522EC">
            <w:pPr>
              <w:shd w:val="clear" w:color="auto" w:fill="FFFFFF" w:themeFill="background1"/>
              <w:jc w:val="center"/>
              <w:rPr>
                <w:bCs/>
                <w:kern w:val="36"/>
              </w:rPr>
            </w:pPr>
          </w:p>
          <w:p w14:paraId="70A264F1" w14:textId="77777777" w:rsidR="00035FA3" w:rsidRPr="000522EC" w:rsidRDefault="00035FA3" w:rsidP="000522EC">
            <w:pPr>
              <w:shd w:val="clear" w:color="auto" w:fill="FFFFFF" w:themeFill="background1"/>
              <w:jc w:val="center"/>
              <w:rPr>
                <w:bCs/>
                <w:kern w:val="36"/>
              </w:rPr>
            </w:pPr>
          </w:p>
          <w:p w14:paraId="21077295" w14:textId="77777777" w:rsidR="00035FA3" w:rsidRPr="000522EC" w:rsidRDefault="00035FA3" w:rsidP="000522EC">
            <w:pPr>
              <w:shd w:val="clear" w:color="auto" w:fill="FFFFFF" w:themeFill="background1"/>
              <w:jc w:val="center"/>
              <w:rPr>
                <w:bCs/>
                <w:kern w:val="36"/>
              </w:rPr>
            </w:pPr>
          </w:p>
        </w:tc>
      </w:tr>
    </w:tbl>
    <w:p w14:paraId="2668934B" w14:textId="77777777" w:rsidR="009B6319" w:rsidRPr="009B6319" w:rsidRDefault="009B6319" w:rsidP="009B6319">
      <w:pPr>
        <w:jc w:val="center"/>
        <w:rPr>
          <w:sz w:val="28"/>
          <w:szCs w:val="28"/>
          <w:lang w:val="kk-KZ"/>
        </w:rPr>
      </w:pPr>
      <w:r w:rsidRPr="00AE47D3">
        <w:rPr>
          <w:lang w:val="kk-KZ"/>
        </w:rPr>
        <w:br w:type="page"/>
      </w:r>
      <w:r w:rsidRPr="00553306">
        <w:rPr>
          <w:sz w:val="28"/>
          <w:szCs w:val="28"/>
        </w:rPr>
        <w:lastRenderedPageBreak/>
        <w:t>Карта учебно-методической обеспеченности дисциплины</w:t>
      </w:r>
      <w:r w:rsidR="009436DA">
        <w:rPr>
          <w:b/>
          <w:lang w:val="kk-KZ"/>
        </w:rPr>
        <w:t xml:space="preserve">  «</w:t>
      </w:r>
      <w:r w:rsidR="009436DA" w:rsidRPr="009436DA">
        <w:rPr>
          <w:b/>
          <w:sz w:val="28"/>
          <w:lang w:val="kk-KZ"/>
        </w:rPr>
        <w:t>Введение в профессию</w:t>
      </w:r>
      <w:r w:rsidR="009436DA">
        <w:rPr>
          <w:b/>
          <w:sz w:val="28"/>
          <w:lang w:val="kk-KZ"/>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103"/>
        <w:gridCol w:w="1559"/>
        <w:gridCol w:w="851"/>
        <w:gridCol w:w="850"/>
        <w:gridCol w:w="851"/>
      </w:tblGrid>
      <w:tr w:rsidR="009B6319" w:rsidRPr="00860046" w14:paraId="694F172D" w14:textId="77777777" w:rsidTr="009B3706">
        <w:trPr>
          <w:trHeight w:val="1390"/>
        </w:trPr>
        <w:tc>
          <w:tcPr>
            <w:tcW w:w="392" w:type="dxa"/>
            <w:vMerge w:val="restart"/>
          </w:tcPr>
          <w:p w14:paraId="14E761C4" w14:textId="77777777" w:rsidR="009B6319" w:rsidRPr="001415AA" w:rsidRDefault="009B6319" w:rsidP="00293B88">
            <w:pPr>
              <w:jc w:val="center"/>
              <w:rPr>
                <w:lang w:val="kk-KZ"/>
              </w:rPr>
            </w:pPr>
            <w:r w:rsidRPr="001415AA">
              <w:rPr>
                <w:b/>
              </w:rPr>
              <w:t>№</w:t>
            </w:r>
          </w:p>
        </w:tc>
        <w:tc>
          <w:tcPr>
            <w:tcW w:w="5103" w:type="dxa"/>
            <w:vMerge w:val="restart"/>
          </w:tcPr>
          <w:p w14:paraId="0B9E548D" w14:textId="77777777" w:rsidR="009B6319" w:rsidRPr="001977E5" w:rsidRDefault="009B6319" w:rsidP="00293B88">
            <w:pPr>
              <w:jc w:val="center"/>
              <w:rPr>
                <w:b/>
                <w:lang w:val="kk-KZ"/>
              </w:rPr>
            </w:pPr>
            <w:r>
              <w:rPr>
                <w:b/>
                <w:lang w:val="kk-KZ"/>
              </w:rPr>
              <w:t>Информационные ресурсы</w:t>
            </w:r>
          </w:p>
        </w:tc>
        <w:tc>
          <w:tcPr>
            <w:tcW w:w="1559" w:type="dxa"/>
            <w:vMerge w:val="restart"/>
          </w:tcPr>
          <w:p w14:paraId="541E6F7A" w14:textId="77777777" w:rsidR="009B6319" w:rsidRPr="001415AA" w:rsidRDefault="009B6319" w:rsidP="00293B88">
            <w:pPr>
              <w:jc w:val="center"/>
              <w:rPr>
                <w:lang w:val="kk-KZ"/>
              </w:rPr>
            </w:pPr>
            <w:r w:rsidRPr="001415AA">
              <w:rPr>
                <w:b/>
              </w:rPr>
              <w:t>Количество студентов, изучающих дисциплину (предполагаемый набор)</w:t>
            </w:r>
          </w:p>
        </w:tc>
        <w:tc>
          <w:tcPr>
            <w:tcW w:w="2552" w:type="dxa"/>
            <w:gridSpan w:val="3"/>
          </w:tcPr>
          <w:p w14:paraId="2EA77563" w14:textId="77777777" w:rsidR="009B6319" w:rsidRPr="001415AA" w:rsidRDefault="009B6319" w:rsidP="00293B88">
            <w:pPr>
              <w:jc w:val="center"/>
              <w:rPr>
                <w:lang w:val="kk-KZ"/>
              </w:rPr>
            </w:pPr>
            <w:r w:rsidRPr="001415AA">
              <w:rPr>
                <w:b/>
                <w:lang w:val="kk-KZ"/>
              </w:rPr>
              <w:t xml:space="preserve">Количество в библиотеке КазНУ им. аль-Фараби </w:t>
            </w:r>
          </w:p>
        </w:tc>
      </w:tr>
      <w:tr w:rsidR="009B6319" w:rsidRPr="00860046" w14:paraId="0B8DBC9B" w14:textId="77777777" w:rsidTr="009B3706">
        <w:tc>
          <w:tcPr>
            <w:tcW w:w="392" w:type="dxa"/>
            <w:vMerge/>
          </w:tcPr>
          <w:p w14:paraId="1A390CBD" w14:textId="77777777" w:rsidR="009B6319" w:rsidRPr="001415AA" w:rsidRDefault="009B6319" w:rsidP="00293B88">
            <w:pPr>
              <w:jc w:val="center"/>
              <w:rPr>
                <w:lang w:val="kk-KZ"/>
              </w:rPr>
            </w:pPr>
          </w:p>
        </w:tc>
        <w:tc>
          <w:tcPr>
            <w:tcW w:w="5103" w:type="dxa"/>
            <w:vMerge/>
          </w:tcPr>
          <w:p w14:paraId="19AA7E03" w14:textId="77777777" w:rsidR="009B6319" w:rsidRPr="001415AA" w:rsidRDefault="009B6319" w:rsidP="00293B88">
            <w:pPr>
              <w:jc w:val="center"/>
              <w:rPr>
                <w:lang w:val="kk-KZ"/>
              </w:rPr>
            </w:pPr>
          </w:p>
        </w:tc>
        <w:tc>
          <w:tcPr>
            <w:tcW w:w="1559" w:type="dxa"/>
            <w:vMerge/>
          </w:tcPr>
          <w:p w14:paraId="3CB0FA47" w14:textId="77777777" w:rsidR="009B6319" w:rsidRPr="001415AA" w:rsidRDefault="009B6319" w:rsidP="00293B88">
            <w:pPr>
              <w:jc w:val="center"/>
              <w:rPr>
                <w:lang w:val="kk-KZ"/>
              </w:rPr>
            </w:pPr>
          </w:p>
        </w:tc>
        <w:tc>
          <w:tcPr>
            <w:tcW w:w="851" w:type="dxa"/>
          </w:tcPr>
          <w:p w14:paraId="6C7E50AE" w14:textId="77777777" w:rsidR="009B6319" w:rsidRPr="001415AA" w:rsidRDefault="009B6319" w:rsidP="00293B88">
            <w:pPr>
              <w:jc w:val="center"/>
              <w:rPr>
                <w:b/>
                <w:lang w:val="kk-KZ"/>
              </w:rPr>
            </w:pPr>
            <w:r w:rsidRPr="001415AA">
              <w:rPr>
                <w:b/>
                <w:lang w:val="kk-KZ"/>
              </w:rPr>
              <w:t>каз</w:t>
            </w:r>
          </w:p>
        </w:tc>
        <w:tc>
          <w:tcPr>
            <w:tcW w:w="850" w:type="dxa"/>
          </w:tcPr>
          <w:p w14:paraId="44EA09B6" w14:textId="77777777" w:rsidR="009B6319" w:rsidRPr="001415AA" w:rsidRDefault="009B6319" w:rsidP="00293B88">
            <w:pPr>
              <w:jc w:val="center"/>
              <w:rPr>
                <w:b/>
                <w:lang w:val="kk-KZ"/>
              </w:rPr>
            </w:pPr>
            <w:r w:rsidRPr="001415AA">
              <w:rPr>
                <w:b/>
                <w:lang w:val="kk-KZ"/>
              </w:rPr>
              <w:t>рус</w:t>
            </w:r>
          </w:p>
        </w:tc>
        <w:tc>
          <w:tcPr>
            <w:tcW w:w="851" w:type="dxa"/>
          </w:tcPr>
          <w:p w14:paraId="61837789" w14:textId="77777777" w:rsidR="009B6319" w:rsidRPr="001415AA" w:rsidRDefault="009B6319" w:rsidP="00293B88">
            <w:pPr>
              <w:jc w:val="center"/>
              <w:rPr>
                <w:b/>
                <w:lang w:val="kk-KZ"/>
              </w:rPr>
            </w:pPr>
            <w:r w:rsidRPr="001415AA">
              <w:rPr>
                <w:b/>
                <w:lang w:val="kk-KZ"/>
              </w:rPr>
              <w:t>англ</w:t>
            </w:r>
          </w:p>
        </w:tc>
      </w:tr>
      <w:tr w:rsidR="009B6319" w:rsidRPr="00860046" w14:paraId="7D07985D" w14:textId="77777777" w:rsidTr="009B3706">
        <w:tc>
          <w:tcPr>
            <w:tcW w:w="392" w:type="dxa"/>
          </w:tcPr>
          <w:p w14:paraId="5789471F" w14:textId="77777777" w:rsidR="009B6319" w:rsidRPr="002764B2" w:rsidRDefault="009B6319" w:rsidP="00293B88">
            <w:pPr>
              <w:jc w:val="center"/>
              <w:rPr>
                <w:lang w:val="kk-KZ"/>
              </w:rPr>
            </w:pPr>
          </w:p>
        </w:tc>
        <w:tc>
          <w:tcPr>
            <w:tcW w:w="5103" w:type="dxa"/>
          </w:tcPr>
          <w:p w14:paraId="487A4EAC" w14:textId="77777777" w:rsidR="009B6319" w:rsidRPr="002764B2" w:rsidRDefault="009B6319" w:rsidP="00827304">
            <w:pPr>
              <w:jc w:val="center"/>
              <w:rPr>
                <w:lang w:val="kk-KZ"/>
              </w:rPr>
            </w:pPr>
            <w:r w:rsidRPr="001415AA">
              <w:rPr>
                <w:b/>
                <w:lang w:val="kk-KZ"/>
              </w:rPr>
              <w:t>Учебная литература (название, год издания, авторы)</w:t>
            </w:r>
            <w:r>
              <w:rPr>
                <w:b/>
                <w:lang w:val="kk-KZ"/>
              </w:rPr>
              <w:t xml:space="preserve"> в элек</w:t>
            </w:r>
            <w:r w:rsidR="00827304">
              <w:rPr>
                <w:b/>
                <w:lang w:val="kk-KZ"/>
              </w:rPr>
              <w:t>т</w:t>
            </w:r>
            <w:r>
              <w:rPr>
                <w:b/>
                <w:lang w:val="kk-KZ"/>
              </w:rPr>
              <w:t>ронном варианте</w:t>
            </w:r>
          </w:p>
        </w:tc>
        <w:tc>
          <w:tcPr>
            <w:tcW w:w="1559" w:type="dxa"/>
          </w:tcPr>
          <w:p w14:paraId="1728F13B" w14:textId="77777777" w:rsidR="009B6319" w:rsidRPr="009D3B82" w:rsidRDefault="009B6319" w:rsidP="00293B88">
            <w:pPr>
              <w:jc w:val="center"/>
              <w:rPr>
                <w:lang w:val="kk-KZ" w:eastAsia="ko-KR"/>
              </w:rPr>
            </w:pPr>
          </w:p>
        </w:tc>
        <w:tc>
          <w:tcPr>
            <w:tcW w:w="851" w:type="dxa"/>
          </w:tcPr>
          <w:p w14:paraId="18BB289F" w14:textId="77777777" w:rsidR="009B6319" w:rsidRPr="002764B2" w:rsidRDefault="009B6319" w:rsidP="00293B88">
            <w:pPr>
              <w:jc w:val="center"/>
              <w:rPr>
                <w:lang w:val="kk-KZ"/>
              </w:rPr>
            </w:pPr>
          </w:p>
        </w:tc>
        <w:tc>
          <w:tcPr>
            <w:tcW w:w="850" w:type="dxa"/>
          </w:tcPr>
          <w:p w14:paraId="5F121A7A" w14:textId="77777777" w:rsidR="009B6319" w:rsidRPr="002764B2" w:rsidRDefault="009B6319" w:rsidP="00293B88">
            <w:pPr>
              <w:jc w:val="center"/>
              <w:rPr>
                <w:lang w:val="kk-KZ"/>
              </w:rPr>
            </w:pPr>
          </w:p>
        </w:tc>
        <w:tc>
          <w:tcPr>
            <w:tcW w:w="851" w:type="dxa"/>
          </w:tcPr>
          <w:p w14:paraId="548E956F" w14:textId="77777777" w:rsidR="009B6319" w:rsidRDefault="009B6319" w:rsidP="00293B88">
            <w:pPr>
              <w:jc w:val="center"/>
              <w:rPr>
                <w:lang w:val="kk-KZ"/>
              </w:rPr>
            </w:pPr>
          </w:p>
        </w:tc>
      </w:tr>
      <w:tr w:rsidR="009B6319" w:rsidRPr="00B20A35" w14:paraId="10F15297" w14:textId="77777777" w:rsidTr="009B3706">
        <w:tc>
          <w:tcPr>
            <w:tcW w:w="392" w:type="dxa"/>
          </w:tcPr>
          <w:p w14:paraId="276D2E35" w14:textId="77777777" w:rsidR="009B6319" w:rsidRPr="009B3706" w:rsidRDefault="009B6319" w:rsidP="009B3706">
            <w:pPr>
              <w:pStyle w:val="a9"/>
              <w:numPr>
                <w:ilvl w:val="0"/>
                <w:numId w:val="45"/>
              </w:numPr>
              <w:jc w:val="center"/>
              <w:rPr>
                <w:lang w:val="kk-KZ"/>
              </w:rPr>
            </w:pPr>
          </w:p>
        </w:tc>
        <w:tc>
          <w:tcPr>
            <w:tcW w:w="5103" w:type="dxa"/>
          </w:tcPr>
          <w:p w14:paraId="22927C00" w14:textId="77777777" w:rsidR="009B6319" w:rsidRPr="008E39A5" w:rsidRDefault="00B20A35" w:rsidP="008E39A5">
            <w:pPr>
              <w:autoSpaceDE w:val="0"/>
              <w:autoSpaceDN w:val="0"/>
              <w:adjustRightInd w:val="0"/>
              <w:rPr>
                <w:bCs/>
                <w:lang w:val="en-US"/>
              </w:rPr>
            </w:pPr>
            <w:r w:rsidRPr="00B20A35">
              <w:rPr>
                <w:bCs/>
                <w:lang w:val="en-US"/>
              </w:rPr>
              <w:t xml:space="preserve">Patricia A. Potter. Anne Griffin Perry,  Patricia A. Stockert Amy M. Hall Fundamentals of nursing. </w:t>
            </w:r>
            <w:r>
              <w:rPr>
                <w:bCs/>
              </w:rPr>
              <w:t>8</w:t>
            </w:r>
            <w:r w:rsidRPr="00B20A35">
              <w:rPr>
                <w:bCs/>
                <w:lang w:val="en-US"/>
              </w:rPr>
              <w:t xml:space="preserve"> edition. 2013 – P.1397</w:t>
            </w:r>
          </w:p>
        </w:tc>
        <w:tc>
          <w:tcPr>
            <w:tcW w:w="1559" w:type="dxa"/>
          </w:tcPr>
          <w:p w14:paraId="68ABD02F" w14:textId="77777777" w:rsidR="009B6319" w:rsidRPr="009D3B82" w:rsidRDefault="009B6319" w:rsidP="00293B88">
            <w:pPr>
              <w:jc w:val="center"/>
              <w:rPr>
                <w:lang w:val="kk-KZ" w:eastAsia="ko-KR"/>
              </w:rPr>
            </w:pPr>
          </w:p>
        </w:tc>
        <w:tc>
          <w:tcPr>
            <w:tcW w:w="851" w:type="dxa"/>
          </w:tcPr>
          <w:p w14:paraId="225E8028" w14:textId="77777777" w:rsidR="009B6319" w:rsidRPr="002764B2" w:rsidRDefault="009B6319" w:rsidP="00293B88">
            <w:pPr>
              <w:jc w:val="center"/>
              <w:rPr>
                <w:lang w:val="kk-KZ"/>
              </w:rPr>
            </w:pPr>
          </w:p>
        </w:tc>
        <w:tc>
          <w:tcPr>
            <w:tcW w:w="850" w:type="dxa"/>
          </w:tcPr>
          <w:p w14:paraId="1E673348" w14:textId="77777777" w:rsidR="009B6319" w:rsidRPr="002764B2" w:rsidRDefault="009B6319" w:rsidP="00293B88">
            <w:pPr>
              <w:jc w:val="center"/>
              <w:rPr>
                <w:lang w:val="kk-KZ"/>
              </w:rPr>
            </w:pPr>
          </w:p>
        </w:tc>
        <w:tc>
          <w:tcPr>
            <w:tcW w:w="851" w:type="dxa"/>
          </w:tcPr>
          <w:p w14:paraId="78272632" w14:textId="77777777" w:rsidR="009B6319" w:rsidRDefault="009B6319" w:rsidP="00293B88">
            <w:pPr>
              <w:jc w:val="center"/>
              <w:rPr>
                <w:lang w:val="kk-KZ"/>
              </w:rPr>
            </w:pPr>
          </w:p>
        </w:tc>
      </w:tr>
      <w:tr w:rsidR="009B6319" w:rsidRPr="00860046" w14:paraId="1926F6AF" w14:textId="77777777" w:rsidTr="009B3706">
        <w:tc>
          <w:tcPr>
            <w:tcW w:w="392" w:type="dxa"/>
          </w:tcPr>
          <w:p w14:paraId="14FA193D" w14:textId="77777777" w:rsidR="009B6319" w:rsidRPr="009B3706" w:rsidRDefault="009B6319" w:rsidP="009B3706">
            <w:pPr>
              <w:pStyle w:val="a9"/>
              <w:numPr>
                <w:ilvl w:val="0"/>
                <w:numId w:val="45"/>
              </w:numPr>
              <w:jc w:val="center"/>
              <w:rPr>
                <w:lang w:val="kk-KZ"/>
              </w:rPr>
            </w:pPr>
          </w:p>
        </w:tc>
        <w:tc>
          <w:tcPr>
            <w:tcW w:w="5103" w:type="dxa"/>
          </w:tcPr>
          <w:p w14:paraId="59A6FD58" w14:textId="77777777" w:rsidR="00B20A35" w:rsidRPr="00B20A35" w:rsidRDefault="00B20A35" w:rsidP="00B20A35">
            <w:pPr>
              <w:rPr>
                <w:lang w:val="en-US"/>
              </w:rPr>
            </w:pPr>
            <w:r w:rsidRPr="00B20A35">
              <w:rPr>
                <w:lang w:val="de-DE"/>
              </w:rPr>
              <w:t>Limmer</w:t>
            </w:r>
            <w:r w:rsidRPr="00B20A35">
              <w:rPr>
                <w:lang w:val="de-DE"/>
              </w:rPr>
              <w:tab/>
              <w:t xml:space="preserve">Daniel, F Michael O'Keefe, T Edward Dickinson.- </w:t>
            </w:r>
            <w:r w:rsidRPr="00B20A35">
              <w:rPr>
                <w:lang w:val="en-US"/>
              </w:rPr>
              <w:t>11th ed.- Pearson Prentice Hall, 2009.- 1246 pages : color illustrations; 28 cm + CD-ROM (4 3/4 in.).</w:t>
            </w:r>
          </w:p>
          <w:p w14:paraId="7651FE0B" w14:textId="77777777" w:rsidR="009B6319" w:rsidRPr="002764B2" w:rsidRDefault="009B6319" w:rsidP="00B20A35">
            <w:pPr>
              <w:jc w:val="center"/>
              <w:rPr>
                <w:lang w:val="kk-KZ"/>
              </w:rPr>
            </w:pPr>
          </w:p>
        </w:tc>
        <w:tc>
          <w:tcPr>
            <w:tcW w:w="1559" w:type="dxa"/>
          </w:tcPr>
          <w:p w14:paraId="428BED79" w14:textId="77777777" w:rsidR="009B6319" w:rsidRPr="009D3B82" w:rsidRDefault="009B6319" w:rsidP="00293B88">
            <w:pPr>
              <w:jc w:val="center"/>
              <w:rPr>
                <w:lang w:val="kk-KZ" w:eastAsia="ko-KR"/>
              </w:rPr>
            </w:pPr>
          </w:p>
        </w:tc>
        <w:tc>
          <w:tcPr>
            <w:tcW w:w="851" w:type="dxa"/>
          </w:tcPr>
          <w:p w14:paraId="0D221001" w14:textId="77777777" w:rsidR="009B6319" w:rsidRPr="002764B2" w:rsidRDefault="009B6319" w:rsidP="00293B88">
            <w:pPr>
              <w:jc w:val="center"/>
              <w:rPr>
                <w:lang w:val="kk-KZ"/>
              </w:rPr>
            </w:pPr>
          </w:p>
        </w:tc>
        <w:tc>
          <w:tcPr>
            <w:tcW w:w="850" w:type="dxa"/>
          </w:tcPr>
          <w:p w14:paraId="6ECCB00E" w14:textId="77777777" w:rsidR="009B6319" w:rsidRPr="002764B2" w:rsidRDefault="009B6319" w:rsidP="00293B88">
            <w:pPr>
              <w:jc w:val="center"/>
              <w:rPr>
                <w:lang w:val="kk-KZ"/>
              </w:rPr>
            </w:pPr>
          </w:p>
        </w:tc>
        <w:tc>
          <w:tcPr>
            <w:tcW w:w="851" w:type="dxa"/>
          </w:tcPr>
          <w:p w14:paraId="3D8B040B" w14:textId="77777777" w:rsidR="009B6319" w:rsidRDefault="009B6319" w:rsidP="00293B88">
            <w:pPr>
              <w:jc w:val="center"/>
              <w:rPr>
                <w:lang w:val="kk-KZ"/>
              </w:rPr>
            </w:pPr>
          </w:p>
        </w:tc>
      </w:tr>
      <w:tr w:rsidR="009B6319" w:rsidRPr="007D00DD" w14:paraId="44B4E30A" w14:textId="77777777" w:rsidTr="009B3706">
        <w:tc>
          <w:tcPr>
            <w:tcW w:w="392" w:type="dxa"/>
          </w:tcPr>
          <w:p w14:paraId="06D26581" w14:textId="77777777" w:rsidR="009B6319" w:rsidRPr="009B3706" w:rsidRDefault="009B6319" w:rsidP="009B3706">
            <w:pPr>
              <w:pStyle w:val="a9"/>
              <w:numPr>
                <w:ilvl w:val="0"/>
                <w:numId w:val="45"/>
              </w:numPr>
              <w:jc w:val="center"/>
              <w:rPr>
                <w:lang w:val="kk-KZ"/>
              </w:rPr>
            </w:pPr>
          </w:p>
        </w:tc>
        <w:tc>
          <w:tcPr>
            <w:tcW w:w="5103" w:type="dxa"/>
          </w:tcPr>
          <w:p w14:paraId="508CB5BE" w14:textId="77777777" w:rsidR="009B6319" w:rsidRPr="00B20A35" w:rsidRDefault="00B20A35" w:rsidP="00B20A35">
            <w:pPr>
              <w:rPr>
                <w:lang w:val="kk-KZ"/>
              </w:rPr>
            </w:pPr>
            <w:r w:rsidRPr="00B20A35">
              <w:rPr>
                <w:lang w:val="en-US"/>
              </w:rPr>
              <w:t>Skills for communicating with Patients/J. Silverman., S. Kurtz., J. Draper/ 3</w:t>
            </w:r>
            <w:r w:rsidRPr="00B20A35">
              <w:rPr>
                <w:vertAlign w:val="superscript"/>
                <w:lang w:val="en-US"/>
              </w:rPr>
              <w:t>d</w:t>
            </w:r>
            <w:r w:rsidRPr="00B20A35">
              <w:rPr>
                <w:lang w:val="en-US"/>
              </w:rPr>
              <w:t xml:space="preserve"> edition, Oxford/2013 -328 p;</w:t>
            </w:r>
          </w:p>
        </w:tc>
        <w:tc>
          <w:tcPr>
            <w:tcW w:w="1559" w:type="dxa"/>
          </w:tcPr>
          <w:p w14:paraId="4125167C" w14:textId="77777777" w:rsidR="009B6319" w:rsidRPr="009D3B82" w:rsidRDefault="009B6319" w:rsidP="00293B88">
            <w:pPr>
              <w:jc w:val="center"/>
              <w:rPr>
                <w:lang w:val="kk-KZ" w:eastAsia="ko-KR"/>
              </w:rPr>
            </w:pPr>
          </w:p>
        </w:tc>
        <w:tc>
          <w:tcPr>
            <w:tcW w:w="851" w:type="dxa"/>
          </w:tcPr>
          <w:p w14:paraId="46DC726E" w14:textId="77777777" w:rsidR="009B6319" w:rsidRPr="002764B2" w:rsidRDefault="009B6319" w:rsidP="00293B88">
            <w:pPr>
              <w:jc w:val="center"/>
              <w:rPr>
                <w:lang w:val="kk-KZ"/>
              </w:rPr>
            </w:pPr>
          </w:p>
        </w:tc>
        <w:tc>
          <w:tcPr>
            <w:tcW w:w="850" w:type="dxa"/>
          </w:tcPr>
          <w:p w14:paraId="121EC892" w14:textId="77777777" w:rsidR="009B6319" w:rsidRPr="002764B2" w:rsidRDefault="009B6319" w:rsidP="00293B88">
            <w:pPr>
              <w:jc w:val="center"/>
              <w:rPr>
                <w:lang w:val="kk-KZ"/>
              </w:rPr>
            </w:pPr>
          </w:p>
        </w:tc>
        <w:tc>
          <w:tcPr>
            <w:tcW w:w="851" w:type="dxa"/>
          </w:tcPr>
          <w:p w14:paraId="42013E03" w14:textId="77777777" w:rsidR="009B6319" w:rsidRDefault="009B6319" w:rsidP="00293B88">
            <w:pPr>
              <w:jc w:val="center"/>
              <w:rPr>
                <w:lang w:val="kk-KZ"/>
              </w:rPr>
            </w:pPr>
          </w:p>
        </w:tc>
      </w:tr>
      <w:tr w:rsidR="009B6319" w:rsidRPr="007D00DD" w14:paraId="69072765" w14:textId="77777777" w:rsidTr="009B3706">
        <w:tc>
          <w:tcPr>
            <w:tcW w:w="392" w:type="dxa"/>
          </w:tcPr>
          <w:p w14:paraId="6A76CA53" w14:textId="77777777" w:rsidR="009B6319" w:rsidRPr="009B3706" w:rsidRDefault="009B6319" w:rsidP="009B3706">
            <w:pPr>
              <w:pStyle w:val="a9"/>
              <w:numPr>
                <w:ilvl w:val="0"/>
                <w:numId w:val="45"/>
              </w:numPr>
              <w:jc w:val="center"/>
              <w:rPr>
                <w:lang w:val="kk-KZ"/>
              </w:rPr>
            </w:pPr>
          </w:p>
        </w:tc>
        <w:tc>
          <w:tcPr>
            <w:tcW w:w="5103" w:type="dxa"/>
          </w:tcPr>
          <w:p w14:paraId="6A3CCE3B" w14:textId="77777777" w:rsidR="009B6319" w:rsidRPr="002764B2" w:rsidRDefault="00B20A35" w:rsidP="00B20A35">
            <w:pPr>
              <w:tabs>
                <w:tab w:val="left" w:pos="0"/>
                <w:tab w:val="left" w:pos="567"/>
                <w:tab w:val="left" w:pos="2250"/>
              </w:tabs>
              <w:autoSpaceDE w:val="0"/>
              <w:autoSpaceDN w:val="0"/>
              <w:adjustRightInd w:val="0"/>
              <w:rPr>
                <w:lang w:val="kk-KZ"/>
              </w:rPr>
            </w:pPr>
            <w:r w:rsidRPr="00B20A35">
              <w:rPr>
                <w:lang w:val="en-US"/>
              </w:rPr>
              <w:t>Communication skills for Healthcare Professionals/ Laurie Kelly McCorry, Jeff Mason/Lippincott Williams &amp;Wilkins, 1</w:t>
            </w:r>
            <w:r w:rsidRPr="00B20A35">
              <w:rPr>
                <w:vertAlign w:val="superscript"/>
                <w:lang w:val="en-US"/>
              </w:rPr>
              <w:t>st</w:t>
            </w:r>
            <w:r w:rsidRPr="00B20A35">
              <w:rPr>
                <w:lang w:val="en-US"/>
              </w:rPr>
              <w:t xml:space="preserve"> edition, 2011 </w:t>
            </w:r>
          </w:p>
        </w:tc>
        <w:tc>
          <w:tcPr>
            <w:tcW w:w="1559" w:type="dxa"/>
          </w:tcPr>
          <w:p w14:paraId="39C0A5D8" w14:textId="77777777" w:rsidR="009B6319" w:rsidRPr="009D3B82" w:rsidRDefault="009B6319" w:rsidP="00293B88">
            <w:pPr>
              <w:jc w:val="center"/>
              <w:rPr>
                <w:lang w:val="kk-KZ" w:eastAsia="ko-KR"/>
              </w:rPr>
            </w:pPr>
          </w:p>
        </w:tc>
        <w:tc>
          <w:tcPr>
            <w:tcW w:w="851" w:type="dxa"/>
          </w:tcPr>
          <w:p w14:paraId="2EA72557" w14:textId="77777777" w:rsidR="009B6319" w:rsidRPr="002764B2" w:rsidRDefault="009B6319" w:rsidP="00293B88">
            <w:pPr>
              <w:jc w:val="center"/>
              <w:rPr>
                <w:lang w:val="kk-KZ"/>
              </w:rPr>
            </w:pPr>
          </w:p>
        </w:tc>
        <w:tc>
          <w:tcPr>
            <w:tcW w:w="850" w:type="dxa"/>
          </w:tcPr>
          <w:p w14:paraId="5D503439" w14:textId="77777777" w:rsidR="009B6319" w:rsidRPr="002764B2" w:rsidRDefault="009B6319" w:rsidP="00293B88">
            <w:pPr>
              <w:jc w:val="center"/>
              <w:rPr>
                <w:lang w:val="kk-KZ"/>
              </w:rPr>
            </w:pPr>
          </w:p>
        </w:tc>
        <w:tc>
          <w:tcPr>
            <w:tcW w:w="851" w:type="dxa"/>
          </w:tcPr>
          <w:p w14:paraId="68F062B2" w14:textId="77777777" w:rsidR="009B6319" w:rsidRDefault="009B6319" w:rsidP="00293B88">
            <w:pPr>
              <w:jc w:val="center"/>
              <w:rPr>
                <w:lang w:val="kk-KZ"/>
              </w:rPr>
            </w:pPr>
          </w:p>
        </w:tc>
      </w:tr>
      <w:tr w:rsidR="009B6319" w:rsidRPr="007D00DD" w14:paraId="7BF635CD" w14:textId="77777777" w:rsidTr="009B3706">
        <w:tc>
          <w:tcPr>
            <w:tcW w:w="392" w:type="dxa"/>
          </w:tcPr>
          <w:p w14:paraId="527F3AA3" w14:textId="77777777" w:rsidR="009B6319" w:rsidRPr="009B3706" w:rsidRDefault="009B6319" w:rsidP="009B3706">
            <w:pPr>
              <w:pStyle w:val="a9"/>
              <w:numPr>
                <w:ilvl w:val="0"/>
                <w:numId w:val="45"/>
              </w:numPr>
              <w:jc w:val="center"/>
              <w:rPr>
                <w:lang w:val="kk-KZ"/>
              </w:rPr>
            </w:pPr>
          </w:p>
        </w:tc>
        <w:tc>
          <w:tcPr>
            <w:tcW w:w="5103" w:type="dxa"/>
          </w:tcPr>
          <w:p w14:paraId="75F95D19" w14:textId="77777777" w:rsidR="009B6319" w:rsidRPr="002764B2" w:rsidRDefault="00B20A35" w:rsidP="00B20A35">
            <w:pPr>
              <w:tabs>
                <w:tab w:val="left" w:pos="0"/>
                <w:tab w:val="left" w:pos="567"/>
                <w:tab w:val="left" w:pos="2250"/>
              </w:tabs>
              <w:autoSpaceDE w:val="0"/>
              <w:autoSpaceDN w:val="0"/>
              <w:adjustRightInd w:val="0"/>
              <w:rPr>
                <w:lang w:val="kk-KZ"/>
              </w:rPr>
            </w:pPr>
            <w:r w:rsidRPr="00B20A35">
              <w:rPr>
                <w:lang w:val="en-US"/>
              </w:rPr>
              <w:t>Team Strategies &amp; Tools to Enhance Performance and Patient Safety –Team STEPPS 2.0</w:t>
            </w:r>
          </w:p>
        </w:tc>
        <w:tc>
          <w:tcPr>
            <w:tcW w:w="1559" w:type="dxa"/>
          </w:tcPr>
          <w:p w14:paraId="7A7578C5" w14:textId="77777777" w:rsidR="009B6319" w:rsidRPr="009D3B82" w:rsidRDefault="009B6319" w:rsidP="00293B88">
            <w:pPr>
              <w:jc w:val="center"/>
              <w:rPr>
                <w:lang w:val="kk-KZ" w:eastAsia="ko-KR"/>
              </w:rPr>
            </w:pPr>
          </w:p>
        </w:tc>
        <w:tc>
          <w:tcPr>
            <w:tcW w:w="851" w:type="dxa"/>
          </w:tcPr>
          <w:p w14:paraId="07A724F7" w14:textId="77777777" w:rsidR="009B6319" w:rsidRPr="002764B2" w:rsidRDefault="009B6319" w:rsidP="00293B88">
            <w:pPr>
              <w:jc w:val="center"/>
              <w:rPr>
                <w:lang w:val="kk-KZ"/>
              </w:rPr>
            </w:pPr>
          </w:p>
        </w:tc>
        <w:tc>
          <w:tcPr>
            <w:tcW w:w="850" w:type="dxa"/>
          </w:tcPr>
          <w:p w14:paraId="3241D3E6" w14:textId="77777777" w:rsidR="009B6319" w:rsidRPr="002764B2" w:rsidRDefault="009B6319" w:rsidP="00293B88">
            <w:pPr>
              <w:jc w:val="center"/>
              <w:rPr>
                <w:lang w:val="kk-KZ"/>
              </w:rPr>
            </w:pPr>
          </w:p>
        </w:tc>
        <w:tc>
          <w:tcPr>
            <w:tcW w:w="851" w:type="dxa"/>
          </w:tcPr>
          <w:p w14:paraId="226AF2ED" w14:textId="77777777" w:rsidR="009B6319" w:rsidRDefault="009B6319" w:rsidP="00293B88">
            <w:pPr>
              <w:jc w:val="center"/>
              <w:rPr>
                <w:lang w:val="kk-KZ"/>
              </w:rPr>
            </w:pPr>
          </w:p>
        </w:tc>
      </w:tr>
      <w:tr w:rsidR="009B6319" w:rsidRPr="00860046" w14:paraId="7885ACB3" w14:textId="77777777" w:rsidTr="009B3706">
        <w:tc>
          <w:tcPr>
            <w:tcW w:w="392" w:type="dxa"/>
          </w:tcPr>
          <w:p w14:paraId="2F7AF328" w14:textId="77777777" w:rsidR="009B6319" w:rsidRPr="009B3706" w:rsidRDefault="009B6319" w:rsidP="009B3706">
            <w:pPr>
              <w:pStyle w:val="a9"/>
              <w:numPr>
                <w:ilvl w:val="0"/>
                <w:numId w:val="45"/>
              </w:numPr>
              <w:jc w:val="center"/>
              <w:rPr>
                <w:lang w:val="kk-KZ"/>
              </w:rPr>
            </w:pPr>
          </w:p>
        </w:tc>
        <w:tc>
          <w:tcPr>
            <w:tcW w:w="5103" w:type="dxa"/>
          </w:tcPr>
          <w:p w14:paraId="1ACF1EC6" w14:textId="77777777" w:rsidR="009B6319" w:rsidRPr="002764B2" w:rsidRDefault="004437E8" w:rsidP="009B6319">
            <w:pPr>
              <w:pStyle w:val="21"/>
              <w:widowControl w:val="0"/>
              <w:tabs>
                <w:tab w:val="left" w:pos="0"/>
                <w:tab w:val="left" w:pos="426"/>
              </w:tabs>
              <w:autoSpaceDE w:val="0"/>
              <w:autoSpaceDN w:val="0"/>
              <w:adjustRightInd w:val="0"/>
              <w:spacing w:after="0" w:line="240" w:lineRule="auto"/>
              <w:jc w:val="both"/>
              <w:rPr>
                <w:lang w:val="kk-KZ"/>
              </w:rPr>
            </w:pPr>
            <w:r w:rsidRPr="004437E8">
              <w:rPr>
                <w:lang w:val="kk-KZ"/>
              </w:rPr>
              <w:t>I. Soar, Jasmeet. II. Perkins, Gavin D. III. Nolan, Jerry. IV. Series: ABC series (Malden, Mass.) [DNLM: 1. Cardiopulmonary Resuscitation. WA 292]</w:t>
            </w:r>
            <w:r>
              <w:rPr>
                <w:lang w:val="kk-KZ"/>
              </w:rPr>
              <w:t xml:space="preserve"> 2013</w:t>
            </w:r>
          </w:p>
        </w:tc>
        <w:tc>
          <w:tcPr>
            <w:tcW w:w="1559" w:type="dxa"/>
          </w:tcPr>
          <w:p w14:paraId="16DC5239" w14:textId="77777777" w:rsidR="009B6319" w:rsidRPr="009D3B82" w:rsidRDefault="009B6319" w:rsidP="00293B88">
            <w:pPr>
              <w:jc w:val="center"/>
              <w:rPr>
                <w:lang w:val="kk-KZ" w:eastAsia="ko-KR"/>
              </w:rPr>
            </w:pPr>
          </w:p>
        </w:tc>
        <w:tc>
          <w:tcPr>
            <w:tcW w:w="851" w:type="dxa"/>
          </w:tcPr>
          <w:p w14:paraId="1D4B0257" w14:textId="77777777" w:rsidR="009B6319" w:rsidRPr="002764B2" w:rsidRDefault="009B6319" w:rsidP="00293B88">
            <w:pPr>
              <w:jc w:val="center"/>
              <w:rPr>
                <w:lang w:val="kk-KZ"/>
              </w:rPr>
            </w:pPr>
          </w:p>
        </w:tc>
        <w:tc>
          <w:tcPr>
            <w:tcW w:w="850" w:type="dxa"/>
          </w:tcPr>
          <w:p w14:paraId="61A58ED5" w14:textId="77777777" w:rsidR="009B6319" w:rsidRPr="002764B2" w:rsidRDefault="009B6319" w:rsidP="00293B88">
            <w:pPr>
              <w:jc w:val="center"/>
              <w:rPr>
                <w:lang w:val="kk-KZ"/>
              </w:rPr>
            </w:pPr>
          </w:p>
        </w:tc>
        <w:tc>
          <w:tcPr>
            <w:tcW w:w="851" w:type="dxa"/>
          </w:tcPr>
          <w:p w14:paraId="2765694E" w14:textId="77777777" w:rsidR="009B6319" w:rsidRDefault="009B6319" w:rsidP="00293B88">
            <w:pPr>
              <w:jc w:val="center"/>
              <w:rPr>
                <w:lang w:val="kk-KZ"/>
              </w:rPr>
            </w:pPr>
          </w:p>
        </w:tc>
      </w:tr>
      <w:tr w:rsidR="009B3706" w:rsidRPr="00860046" w14:paraId="36AC088D" w14:textId="77777777" w:rsidTr="009B3706">
        <w:tc>
          <w:tcPr>
            <w:tcW w:w="392" w:type="dxa"/>
          </w:tcPr>
          <w:p w14:paraId="3B3F474A" w14:textId="77777777" w:rsidR="009B3706" w:rsidRPr="009B3706" w:rsidRDefault="009B3706" w:rsidP="009B3706">
            <w:pPr>
              <w:pStyle w:val="a9"/>
              <w:numPr>
                <w:ilvl w:val="0"/>
                <w:numId w:val="45"/>
              </w:numPr>
              <w:jc w:val="center"/>
              <w:rPr>
                <w:lang w:val="kk-KZ"/>
              </w:rPr>
            </w:pPr>
          </w:p>
        </w:tc>
        <w:tc>
          <w:tcPr>
            <w:tcW w:w="5103" w:type="dxa"/>
          </w:tcPr>
          <w:p w14:paraId="059EA9E5" w14:textId="77777777" w:rsidR="00803AE5" w:rsidRPr="00803AE5" w:rsidRDefault="00803AE5" w:rsidP="00803AE5">
            <w:pPr>
              <w:pStyle w:val="1"/>
              <w:rPr>
                <w:rFonts w:ascii="Times New Roman" w:hAnsi="Times New Roman" w:cs="Times New Roman"/>
                <w:b w:val="0"/>
                <w:sz w:val="24"/>
                <w:szCs w:val="24"/>
              </w:rPr>
            </w:pPr>
            <w:r w:rsidRPr="00803AE5">
              <w:rPr>
                <w:rFonts w:ascii="Times New Roman" w:hAnsi="Times New Roman" w:cs="Times New Roman"/>
                <w:b w:val="0"/>
                <w:sz w:val="24"/>
                <w:szCs w:val="24"/>
              </w:rPr>
              <w:t>Введение в профессию врача. Основы клиники, права, этики и коммуникации.-Караганда 2017-244с.</w:t>
            </w:r>
          </w:p>
          <w:p w14:paraId="32E858A9" w14:textId="77777777" w:rsidR="009B3706" w:rsidRPr="00803AE5" w:rsidRDefault="009B3706" w:rsidP="00803AE5">
            <w:pPr>
              <w:pStyle w:val="1"/>
              <w:spacing w:before="0" w:after="0"/>
              <w:rPr>
                <w:rFonts w:ascii="Times New Roman" w:hAnsi="Times New Roman" w:cs="Times New Roman"/>
                <w:b w:val="0"/>
                <w:sz w:val="24"/>
                <w:szCs w:val="24"/>
              </w:rPr>
            </w:pPr>
          </w:p>
        </w:tc>
        <w:tc>
          <w:tcPr>
            <w:tcW w:w="1559" w:type="dxa"/>
          </w:tcPr>
          <w:p w14:paraId="169E1427" w14:textId="77777777" w:rsidR="009B3706" w:rsidRPr="009D3B82" w:rsidRDefault="009B3706" w:rsidP="00293B88">
            <w:pPr>
              <w:jc w:val="center"/>
              <w:rPr>
                <w:lang w:val="kk-KZ" w:eastAsia="ko-KR"/>
              </w:rPr>
            </w:pPr>
          </w:p>
        </w:tc>
        <w:tc>
          <w:tcPr>
            <w:tcW w:w="851" w:type="dxa"/>
          </w:tcPr>
          <w:p w14:paraId="4977DDF4" w14:textId="77777777" w:rsidR="009B3706" w:rsidRPr="002764B2" w:rsidRDefault="009B3706" w:rsidP="00293B88">
            <w:pPr>
              <w:jc w:val="center"/>
              <w:rPr>
                <w:lang w:val="kk-KZ"/>
              </w:rPr>
            </w:pPr>
          </w:p>
        </w:tc>
        <w:tc>
          <w:tcPr>
            <w:tcW w:w="850" w:type="dxa"/>
          </w:tcPr>
          <w:p w14:paraId="168AC5EA" w14:textId="77777777" w:rsidR="009B3706" w:rsidRPr="002764B2" w:rsidRDefault="009B3706" w:rsidP="00293B88">
            <w:pPr>
              <w:jc w:val="center"/>
              <w:rPr>
                <w:lang w:val="kk-KZ"/>
              </w:rPr>
            </w:pPr>
          </w:p>
        </w:tc>
        <w:tc>
          <w:tcPr>
            <w:tcW w:w="851" w:type="dxa"/>
          </w:tcPr>
          <w:p w14:paraId="64D7678A" w14:textId="77777777" w:rsidR="009B3706" w:rsidRDefault="009B3706" w:rsidP="00293B88">
            <w:pPr>
              <w:jc w:val="center"/>
              <w:rPr>
                <w:lang w:val="kk-KZ"/>
              </w:rPr>
            </w:pPr>
          </w:p>
        </w:tc>
      </w:tr>
      <w:tr w:rsidR="00803AE5" w:rsidRPr="00860046" w14:paraId="2DC46BB6" w14:textId="77777777" w:rsidTr="009B3706">
        <w:tc>
          <w:tcPr>
            <w:tcW w:w="392" w:type="dxa"/>
          </w:tcPr>
          <w:p w14:paraId="00D0E6E3" w14:textId="77777777" w:rsidR="00803AE5" w:rsidRPr="009B3706" w:rsidRDefault="00803AE5" w:rsidP="009B3706">
            <w:pPr>
              <w:pStyle w:val="a9"/>
              <w:numPr>
                <w:ilvl w:val="0"/>
                <w:numId w:val="45"/>
              </w:numPr>
              <w:jc w:val="center"/>
              <w:rPr>
                <w:lang w:val="kk-KZ"/>
              </w:rPr>
            </w:pPr>
          </w:p>
        </w:tc>
        <w:tc>
          <w:tcPr>
            <w:tcW w:w="5103" w:type="dxa"/>
          </w:tcPr>
          <w:p w14:paraId="693647E3" w14:textId="77777777" w:rsidR="00803AE5" w:rsidRPr="009B3706" w:rsidRDefault="00803AE5" w:rsidP="009B3706">
            <w:pPr>
              <w:pStyle w:val="1"/>
              <w:spacing w:before="0" w:after="0"/>
              <w:rPr>
                <w:rFonts w:ascii="Times New Roman" w:hAnsi="Times New Roman" w:cs="Times New Roman"/>
                <w:b w:val="0"/>
                <w:sz w:val="24"/>
                <w:szCs w:val="24"/>
              </w:rPr>
            </w:pPr>
            <w:r w:rsidRPr="00803AE5">
              <w:rPr>
                <w:rFonts w:ascii="Times New Roman" w:hAnsi="Times New Roman" w:cs="Times New Roman"/>
                <w:b w:val="0"/>
                <w:sz w:val="24"/>
                <w:szCs w:val="24"/>
              </w:rPr>
              <w:t>М.А.Асимов, С.А.Нурмагамбетова, Ю.В.Игнатьев Коммуникативные навыки. –Караганда</w:t>
            </w:r>
          </w:p>
        </w:tc>
        <w:tc>
          <w:tcPr>
            <w:tcW w:w="1559" w:type="dxa"/>
          </w:tcPr>
          <w:p w14:paraId="6270BCDC" w14:textId="77777777" w:rsidR="00803AE5" w:rsidRPr="009D3B82" w:rsidRDefault="00803AE5" w:rsidP="00293B88">
            <w:pPr>
              <w:jc w:val="center"/>
              <w:rPr>
                <w:lang w:val="kk-KZ" w:eastAsia="ko-KR"/>
              </w:rPr>
            </w:pPr>
          </w:p>
        </w:tc>
        <w:tc>
          <w:tcPr>
            <w:tcW w:w="851" w:type="dxa"/>
          </w:tcPr>
          <w:p w14:paraId="1A0A30B8" w14:textId="77777777" w:rsidR="00803AE5" w:rsidRPr="002764B2" w:rsidRDefault="00803AE5" w:rsidP="00293B88">
            <w:pPr>
              <w:jc w:val="center"/>
              <w:rPr>
                <w:lang w:val="kk-KZ"/>
              </w:rPr>
            </w:pPr>
          </w:p>
        </w:tc>
        <w:tc>
          <w:tcPr>
            <w:tcW w:w="850" w:type="dxa"/>
          </w:tcPr>
          <w:p w14:paraId="13FBD2CC" w14:textId="77777777" w:rsidR="00803AE5" w:rsidRPr="002764B2" w:rsidRDefault="00803AE5" w:rsidP="00293B88">
            <w:pPr>
              <w:jc w:val="center"/>
              <w:rPr>
                <w:lang w:val="kk-KZ"/>
              </w:rPr>
            </w:pPr>
          </w:p>
        </w:tc>
        <w:tc>
          <w:tcPr>
            <w:tcW w:w="851" w:type="dxa"/>
          </w:tcPr>
          <w:p w14:paraId="3ED28851" w14:textId="77777777" w:rsidR="00803AE5" w:rsidRDefault="00803AE5" w:rsidP="00293B88">
            <w:pPr>
              <w:jc w:val="center"/>
              <w:rPr>
                <w:lang w:val="kk-KZ"/>
              </w:rPr>
            </w:pPr>
          </w:p>
        </w:tc>
      </w:tr>
      <w:tr w:rsidR="009B6319" w:rsidRPr="00860046" w14:paraId="61D6F943" w14:textId="77777777" w:rsidTr="009B3706">
        <w:tc>
          <w:tcPr>
            <w:tcW w:w="392" w:type="dxa"/>
          </w:tcPr>
          <w:p w14:paraId="6364E840" w14:textId="77777777" w:rsidR="009B6319" w:rsidRPr="002764B2" w:rsidRDefault="009B6319" w:rsidP="00293B88">
            <w:pPr>
              <w:jc w:val="center"/>
              <w:rPr>
                <w:lang w:val="kk-KZ"/>
              </w:rPr>
            </w:pPr>
          </w:p>
        </w:tc>
        <w:tc>
          <w:tcPr>
            <w:tcW w:w="5103" w:type="dxa"/>
          </w:tcPr>
          <w:p w14:paraId="312ED5DD" w14:textId="77777777" w:rsidR="009B6319" w:rsidRPr="002764B2" w:rsidRDefault="009B6319" w:rsidP="00293B88">
            <w:pPr>
              <w:rPr>
                <w:lang w:val="kk-KZ"/>
              </w:rPr>
            </w:pPr>
            <w:r>
              <w:rPr>
                <w:rFonts w:eastAsia="Calibri"/>
                <w:b/>
                <w:lang w:eastAsia="en-US"/>
              </w:rPr>
              <w:t>Интернет-ресурсы:</w:t>
            </w:r>
          </w:p>
        </w:tc>
        <w:tc>
          <w:tcPr>
            <w:tcW w:w="1559" w:type="dxa"/>
          </w:tcPr>
          <w:p w14:paraId="6CCF475D" w14:textId="77777777" w:rsidR="009B6319" w:rsidRPr="009D3B82" w:rsidRDefault="009B6319" w:rsidP="00293B88">
            <w:pPr>
              <w:jc w:val="center"/>
              <w:rPr>
                <w:lang w:val="kk-KZ" w:eastAsia="ko-KR"/>
              </w:rPr>
            </w:pPr>
          </w:p>
        </w:tc>
        <w:tc>
          <w:tcPr>
            <w:tcW w:w="851" w:type="dxa"/>
          </w:tcPr>
          <w:p w14:paraId="66F1B0F2" w14:textId="77777777" w:rsidR="009B6319" w:rsidRPr="002764B2" w:rsidRDefault="009B6319" w:rsidP="00293B88">
            <w:pPr>
              <w:jc w:val="center"/>
              <w:rPr>
                <w:lang w:val="kk-KZ"/>
              </w:rPr>
            </w:pPr>
          </w:p>
        </w:tc>
        <w:tc>
          <w:tcPr>
            <w:tcW w:w="850" w:type="dxa"/>
          </w:tcPr>
          <w:p w14:paraId="611E1EFC" w14:textId="77777777" w:rsidR="009B6319" w:rsidRPr="002764B2" w:rsidRDefault="009B6319" w:rsidP="00293B88">
            <w:pPr>
              <w:jc w:val="center"/>
              <w:rPr>
                <w:lang w:val="kk-KZ"/>
              </w:rPr>
            </w:pPr>
          </w:p>
        </w:tc>
        <w:tc>
          <w:tcPr>
            <w:tcW w:w="851" w:type="dxa"/>
          </w:tcPr>
          <w:p w14:paraId="5B97990A" w14:textId="77777777" w:rsidR="009B6319" w:rsidRDefault="009B6319" w:rsidP="00293B88">
            <w:pPr>
              <w:jc w:val="center"/>
              <w:rPr>
                <w:lang w:val="kk-KZ"/>
              </w:rPr>
            </w:pPr>
          </w:p>
        </w:tc>
      </w:tr>
      <w:tr w:rsidR="009B6319" w:rsidRPr="002B1A8F" w14:paraId="617F9C31" w14:textId="77777777" w:rsidTr="009B3706">
        <w:tc>
          <w:tcPr>
            <w:tcW w:w="392" w:type="dxa"/>
          </w:tcPr>
          <w:p w14:paraId="0F255702" w14:textId="77777777" w:rsidR="009B6319" w:rsidRPr="002764B2" w:rsidRDefault="009B6319" w:rsidP="00293B88">
            <w:pPr>
              <w:jc w:val="center"/>
              <w:rPr>
                <w:lang w:val="kk-KZ"/>
              </w:rPr>
            </w:pPr>
          </w:p>
        </w:tc>
        <w:tc>
          <w:tcPr>
            <w:tcW w:w="5103" w:type="dxa"/>
          </w:tcPr>
          <w:p w14:paraId="2687AF23" w14:textId="77777777" w:rsidR="009B6319" w:rsidRPr="006A49C9" w:rsidRDefault="009B6319" w:rsidP="009B3706">
            <w:pPr>
              <w:widowControl w:val="0"/>
              <w:tabs>
                <w:tab w:val="left" w:pos="142"/>
                <w:tab w:val="left" w:pos="426"/>
              </w:tabs>
              <w:autoSpaceDE w:val="0"/>
              <w:autoSpaceDN w:val="0"/>
              <w:adjustRightInd w:val="0"/>
              <w:ind w:right="111"/>
              <w:rPr>
                <w:color w:val="000000"/>
                <w:lang w:val="en-US"/>
              </w:rPr>
            </w:pPr>
            <w:r w:rsidRPr="00910685">
              <w:rPr>
                <w:color w:val="000000"/>
                <w:lang w:val="en-US"/>
              </w:rPr>
              <w:t>Medscape.com</w:t>
            </w:r>
          </w:p>
          <w:p w14:paraId="3E56892A" w14:textId="77777777" w:rsidR="009B6319" w:rsidRPr="00910685" w:rsidRDefault="009B6319" w:rsidP="009B3706">
            <w:pPr>
              <w:widowControl w:val="0"/>
              <w:tabs>
                <w:tab w:val="left" w:pos="142"/>
                <w:tab w:val="left" w:pos="426"/>
              </w:tabs>
              <w:autoSpaceDE w:val="0"/>
              <w:autoSpaceDN w:val="0"/>
              <w:adjustRightInd w:val="0"/>
              <w:ind w:right="111"/>
              <w:rPr>
                <w:color w:val="000000"/>
                <w:lang w:val="en-US"/>
              </w:rPr>
            </w:pPr>
            <w:r w:rsidRPr="00910685">
              <w:rPr>
                <w:color w:val="000000"/>
                <w:lang w:val="en-US"/>
              </w:rPr>
              <w:t>Clinical.corroption.com</w:t>
            </w:r>
          </w:p>
          <w:p w14:paraId="18D8D39F" w14:textId="77777777" w:rsidR="00E10308" w:rsidRPr="006A49C9" w:rsidRDefault="009B6319" w:rsidP="009B3706">
            <w:pPr>
              <w:pStyle w:val="a9"/>
              <w:tabs>
                <w:tab w:val="left" w:pos="0"/>
                <w:tab w:val="left" w:pos="142"/>
                <w:tab w:val="left" w:pos="426"/>
                <w:tab w:val="left" w:pos="567"/>
              </w:tabs>
              <w:ind w:left="0" w:right="111"/>
              <w:rPr>
                <w:color w:val="000000"/>
                <w:lang w:val="en-US"/>
              </w:rPr>
            </w:pPr>
            <w:r w:rsidRPr="00910685">
              <w:rPr>
                <w:color w:val="000000"/>
                <w:lang w:val="en-US"/>
              </w:rPr>
              <w:t>O</w:t>
            </w:r>
            <w:r w:rsidRPr="006A49C9">
              <w:rPr>
                <w:color w:val="000000"/>
                <w:lang w:val="en-US"/>
              </w:rPr>
              <w:t>xfordmedicine.com</w:t>
            </w:r>
          </w:p>
          <w:p w14:paraId="513B398D" w14:textId="77777777" w:rsidR="009B6319" w:rsidRPr="006A49C9" w:rsidRDefault="00000000" w:rsidP="009B3706">
            <w:pPr>
              <w:pStyle w:val="a9"/>
              <w:tabs>
                <w:tab w:val="left" w:pos="0"/>
                <w:tab w:val="left" w:pos="142"/>
                <w:tab w:val="left" w:pos="426"/>
                <w:tab w:val="left" w:pos="567"/>
              </w:tabs>
              <w:ind w:left="0" w:right="111"/>
              <w:rPr>
                <w:color w:val="000000"/>
                <w:lang w:val="en-US"/>
              </w:rPr>
            </w:pPr>
            <w:hyperlink r:id="rId9" w:history="1">
              <w:r w:rsidR="009B6319" w:rsidRPr="00910685">
                <w:rPr>
                  <w:rStyle w:val="a5"/>
                  <w:color w:val="000000"/>
                  <w:lang w:val="en-US"/>
                </w:rPr>
                <w:t>U</w:t>
              </w:r>
              <w:r w:rsidR="009B6319" w:rsidRPr="006A49C9">
                <w:rPr>
                  <w:rStyle w:val="a5"/>
                  <w:color w:val="000000"/>
                  <w:lang w:val="en-US"/>
                </w:rPr>
                <w:t>ptodate.com</w:t>
              </w:r>
            </w:hyperlink>
          </w:p>
          <w:p w14:paraId="681BB84D" w14:textId="77777777" w:rsidR="009B6319" w:rsidRPr="006A49C9" w:rsidRDefault="00000000" w:rsidP="009B3706">
            <w:pPr>
              <w:pStyle w:val="a9"/>
              <w:tabs>
                <w:tab w:val="left" w:pos="0"/>
                <w:tab w:val="left" w:pos="142"/>
                <w:tab w:val="left" w:pos="426"/>
                <w:tab w:val="left" w:pos="567"/>
              </w:tabs>
              <w:ind w:left="0" w:right="111"/>
              <w:rPr>
                <w:color w:val="000000"/>
                <w:lang w:val="en-US"/>
              </w:rPr>
            </w:pPr>
            <w:hyperlink r:id="rId10" w:history="1">
              <w:r w:rsidR="009B6319" w:rsidRPr="006A49C9">
                <w:rPr>
                  <w:color w:val="000000"/>
                  <w:lang w:val="en-US"/>
                </w:rPr>
                <w:t>research.nhgri.nih.gov</w:t>
              </w:r>
            </w:hyperlink>
          </w:p>
          <w:p w14:paraId="0A7A5943" w14:textId="77777777" w:rsidR="009B6319" w:rsidRPr="006A49C9" w:rsidRDefault="00000000" w:rsidP="009B3706">
            <w:pPr>
              <w:pStyle w:val="a9"/>
              <w:tabs>
                <w:tab w:val="left" w:pos="0"/>
                <w:tab w:val="left" w:pos="142"/>
                <w:tab w:val="left" w:pos="426"/>
                <w:tab w:val="left" w:pos="993"/>
              </w:tabs>
              <w:ind w:left="0" w:right="111"/>
              <w:rPr>
                <w:color w:val="000000"/>
                <w:lang w:val="en-US"/>
              </w:rPr>
            </w:pPr>
            <w:hyperlink r:id="rId11" w:history="1">
              <w:r w:rsidR="009B6319" w:rsidRPr="006A49C9">
                <w:rPr>
                  <w:color w:val="000000"/>
                  <w:lang w:val="en-US"/>
                </w:rPr>
                <w:t>ncbi.nlm.nih.gov/PubMed/</w:t>
              </w:r>
            </w:hyperlink>
          </w:p>
          <w:p w14:paraId="12BF196A" w14:textId="77777777" w:rsidR="009B6319" w:rsidRPr="006A49C9" w:rsidRDefault="00000000" w:rsidP="009B3706">
            <w:pPr>
              <w:pStyle w:val="a9"/>
              <w:tabs>
                <w:tab w:val="left" w:pos="0"/>
                <w:tab w:val="left" w:pos="142"/>
                <w:tab w:val="left" w:pos="426"/>
                <w:tab w:val="left" w:pos="993"/>
              </w:tabs>
              <w:ind w:left="0" w:right="111"/>
              <w:rPr>
                <w:color w:val="000000"/>
                <w:lang w:val="en-US"/>
              </w:rPr>
            </w:pPr>
            <w:hyperlink r:id="rId12" w:history="1">
              <w:r w:rsidR="009B6319" w:rsidRPr="006A49C9">
                <w:rPr>
                  <w:color w:val="000000"/>
                  <w:lang w:val="en-US"/>
                </w:rPr>
                <w:t>medline.com</w:t>
              </w:r>
            </w:hyperlink>
          </w:p>
          <w:p w14:paraId="483EA237" w14:textId="77777777" w:rsidR="009B6319" w:rsidRPr="002764B2" w:rsidRDefault="00E10308" w:rsidP="009B3706">
            <w:pPr>
              <w:rPr>
                <w:lang w:val="kk-KZ"/>
              </w:rPr>
            </w:pPr>
            <w:r>
              <w:rPr>
                <w:color w:val="000000"/>
                <w:lang w:val="en-US"/>
              </w:rPr>
              <w:t>C</w:t>
            </w:r>
            <w:r w:rsidR="009B6319" w:rsidRPr="005D4D7B">
              <w:rPr>
                <w:color w:val="000000"/>
                <w:lang w:val="en-US"/>
              </w:rPr>
              <w:t>linicalLearningbyELSEVIER</w:t>
            </w:r>
          </w:p>
        </w:tc>
        <w:tc>
          <w:tcPr>
            <w:tcW w:w="1559" w:type="dxa"/>
          </w:tcPr>
          <w:p w14:paraId="25E2065A" w14:textId="77777777" w:rsidR="009B6319" w:rsidRPr="009D3B82" w:rsidRDefault="009B6319" w:rsidP="00293B88">
            <w:pPr>
              <w:jc w:val="center"/>
              <w:rPr>
                <w:lang w:val="kk-KZ" w:eastAsia="ko-KR"/>
              </w:rPr>
            </w:pPr>
          </w:p>
        </w:tc>
        <w:tc>
          <w:tcPr>
            <w:tcW w:w="851" w:type="dxa"/>
          </w:tcPr>
          <w:p w14:paraId="6B1A7386" w14:textId="77777777" w:rsidR="009B6319" w:rsidRPr="002764B2" w:rsidRDefault="009B6319" w:rsidP="00293B88">
            <w:pPr>
              <w:jc w:val="center"/>
              <w:rPr>
                <w:lang w:val="kk-KZ"/>
              </w:rPr>
            </w:pPr>
          </w:p>
        </w:tc>
        <w:tc>
          <w:tcPr>
            <w:tcW w:w="850" w:type="dxa"/>
          </w:tcPr>
          <w:p w14:paraId="70CECACC" w14:textId="77777777" w:rsidR="009B6319" w:rsidRPr="002764B2" w:rsidRDefault="009B6319" w:rsidP="00293B88">
            <w:pPr>
              <w:jc w:val="center"/>
              <w:rPr>
                <w:lang w:val="kk-KZ"/>
              </w:rPr>
            </w:pPr>
          </w:p>
        </w:tc>
        <w:tc>
          <w:tcPr>
            <w:tcW w:w="851" w:type="dxa"/>
          </w:tcPr>
          <w:p w14:paraId="4846DC56" w14:textId="77777777" w:rsidR="009B6319" w:rsidRDefault="009B6319" w:rsidP="00293B88">
            <w:pPr>
              <w:jc w:val="center"/>
              <w:rPr>
                <w:lang w:val="kk-KZ"/>
              </w:rPr>
            </w:pPr>
          </w:p>
        </w:tc>
      </w:tr>
      <w:tr w:rsidR="009B6319" w:rsidRPr="007D00DD" w14:paraId="3E2F2FE0" w14:textId="77777777" w:rsidTr="009B3706">
        <w:tc>
          <w:tcPr>
            <w:tcW w:w="392" w:type="dxa"/>
          </w:tcPr>
          <w:p w14:paraId="7797F28B" w14:textId="77777777" w:rsidR="009B6319" w:rsidRPr="002764B2" w:rsidRDefault="009B6319" w:rsidP="00293B88">
            <w:pPr>
              <w:jc w:val="center"/>
              <w:rPr>
                <w:lang w:val="kk-KZ"/>
              </w:rPr>
            </w:pPr>
          </w:p>
        </w:tc>
        <w:tc>
          <w:tcPr>
            <w:tcW w:w="5103" w:type="dxa"/>
          </w:tcPr>
          <w:p w14:paraId="1B40AA2C" w14:textId="77777777" w:rsidR="009B6319" w:rsidRPr="009B3706" w:rsidRDefault="00000000" w:rsidP="009B3706">
            <w:pPr>
              <w:rPr>
                <w:lang w:val="kk-KZ"/>
              </w:rPr>
            </w:pPr>
            <w:hyperlink r:id="rId13" w:history="1">
              <w:r w:rsidR="009B3706" w:rsidRPr="004A01B5">
                <w:rPr>
                  <w:rStyle w:val="a5"/>
                  <w:lang w:val="kk-KZ"/>
                </w:rPr>
                <w:t>http://www.bibliotekar.ru/423/3.htm</w:t>
              </w:r>
            </w:hyperlink>
          </w:p>
        </w:tc>
        <w:tc>
          <w:tcPr>
            <w:tcW w:w="1559" w:type="dxa"/>
          </w:tcPr>
          <w:p w14:paraId="1ACD0E36" w14:textId="77777777" w:rsidR="009B6319" w:rsidRPr="009D3B82" w:rsidRDefault="009B6319" w:rsidP="00293B88">
            <w:pPr>
              <w:jc w:val="center"/>
              <w:rPr>
                <w:lang w:val="kk-KZ" w:eastAsia="ko-KR"/>
              </w:rPr>
            </w:pPr>
          </w:p>
        </w:tc>
        <w:tc>
          <w:tcPr>
            <w:tcW w:w="851" w:type="dxa"/>
          </w:tcPr>
          <w:p w14:paraId="47A6F83F" w14:textId="77777777" w:rsidR="009B6319" w:rsidRPr="002764B2" w:rsidRDefault="009B6319" w:rsidP="00293B88">
            <w:pPr>
              <w:jc w:val="center"/>
              <w:rPr>
                <w:lang w:val="kk-KZ"/>
              </w:rPr>
            </w:pPr>
          </w:p>
        </w:tc>
        <w:tc>
          <w:tcPr>
            <w:tcW w:w="850" w:type="dxa"/>
          </w:tcPr>
          <w:p w14:paraId="6B8E5F6D" w14:textId="77777777" w:rsidR="009B6319" w:rsidRPr="002764B2" w:rsidRDefault="009B6319" w:rsidP="00293B88">
            <w:pPr>
              <w:jc w:val="center"/>
              <w:rPr>
                <w:lang w:val="kk-KZ"/>
              </w:rPr>
            </w:pPr>
          </w:p>
        </w:tc>
        <w:tc>
          <w:tcPr>
            <w:tcW w:w="851" w:type="dxa"/>
          </w:tcPr>
          <w:p w14:paraId="4FEFD0EF" w14:textId="77777777" w:rsidR="009B6319" w:rsidRDefault="009B6319" w:rsidP="00293B88">
            <w:pPr>
              <w:jc w:val="center"/>
              <w:rPr>
                <w:lang w:val="kk-KZ"/>
              </w:rPr>
            </w:pPr>
          </w:p>
        </w:tc>
      </w:tr>
      <w:tr w:rsidR="009B6319" w:rsidRPr="007D00DD" w14:paraId="5D192E7F" w14:textId="77777777" w:rsidTr="009B3706">
        <w:tc>
          <w:tcPr>
            <w:tcW w:w="392" w:type="dxa"/>
          </w:tcPr>
          <w:p w14:paraId="334C700E" w14:textId="77777777" w:rsidR="009B6319" w:rsidRPr="002764B2" w:rsidRDefault="009B6319" w:rsidP="00293B88">
            <w:pPr>
              <w:jc w:val="center"/>
              <w:rPr>
                <w:lang w:val="kk-KZ"/>
              </w:rPr>
            </w:pPr>
          </w:p>
        </w:tc>
        <w:tc>
          <w:tcPr>
            <w:tcW w:w="5103" w:type="dxa"/>
          </w:tcPr>
          <w:p w14:paraId="16738E19" w14:textId="77777777" w:rsidR="009B6319" w:rsidRPr="002764B2" w:rsidRDefault="009B6319" w:rsidP="00293B88">
            <w:pPr>
              <w:jc w:val="center"/>
              <w:rPr>
                <w:lang w:val="kk-KZ"/>
              </w:rPr>
            </w:pPr>
          </w:p>
        </w:tc>
        <w:tc>
          <w:tcPr>
            <w:tcW w:w="1559" w:type="dxa"/>
          </w:tcPr>
          <w:p w14:paraId="6A1F13B8" w14:textId="77777777" w:rsidR="009B6319" w:rsidRPr="009D3B82" w:rsidRDefault="009B6319" w:rsidP="00293B88">
            <w:pPr>
              <w:jc w:val="center"/>
              <w:rPr>
                <w:lang w:val="kk-KZ" w:eastAsia="ko-KR"/>
              </w:rPr>
            </w:pPr>
          </w:p>
        </w:tc>
        <w:tc>
          <w:tcPr>
            <w:tcW w:w="851" w:type="dxa"/>
          </w:tcPr>
          <w:p w14:paraId="4544745A" w14:textId="77777777" w:rsidR="009B6319" w:rsidRPr="002764B2" w:rsidRDefault="009B6319" w:rsidP="00293B88">
            <w:pPr>
              <w:jc w:val="center"/>
              <w:rPr>
                <w:lang w:val="kk-KZ"/>
              </w:rPr>
            </w:pPr>
          </w:p>
        </w:tc>
        <w:tc>
          <w:tcPr>
            <w:tcW w:w="850" w:type="dxa"/>
          </w:tcPr>
          <w:p w14:paraId="6E3079DC" w14:textId="77777777" w:rsidR="009B6319" w:rsidRPr="002764B2" w:rsidRDefault="009B6319" w:rsidP="00293B88">
            <w:pPr>
              <w:jc w:val="center"/>
              <w:rPr>
                <w:lang w:val="kk-KZ"/>
              </w:rPr>
            </w:pPr>
          </w:p>
        </w:tc>
        <w:tc>
          <w:tcPr>
            <w:tcW w:w="851" w:type="dxa"/>
          </w:tcPr>
          <w:p w14:paraId="54BFCC9B" w14:textId="77777777" w:rsidR="009B6319" w:rsidRDefault="009B6319" w:rsidP="00293B88">
            <w:pPr>
              <w:jc w:val="center"/>
              <w:rPr>
                <w:lang w:val="kk-KZ"/>
              </w:rPr>
            </w:pPr>
          </w:p>
        </w:tc>
      </w:tr>
    </w:tbl>
    <w:p w14:paraId="2A19B653" w14:textId="77777777" w:rsidR="009B6319" w:rsidRPr="009B3706" w:rsidRDefault="009B6319">
      <w:pPr>
        <w:rPr>
          <w:lang w:val="kk-KZ"/>
        </w:rPr>
      </w:pPr>
    </w:p>
    <w:sectPr w:rsidR="009B6319" w:rsidRPr="009B3706" w:rsidSect="009B631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05B"/>
    <w:multiLevelType w:val="hybridMultilevel"/>
    <w:tmpl w:val="3D5C4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2318B"/>
    <w:multiLevelType w:val="hybridMultilevel"/>
    <w:tmpl w:val="B3229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597513"/>
    <w:multiLevelType w:val="hybridMultilevel"/>
    <w:tmpl w:val="6638F052"/>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B711BE1"/>
    <w:multiLevelType w:val="hybridMultilevel"/>
    <w:tmpl w:val="1494B4B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1172FF"/>
    <w:multiLevelType w:val="hybridMultilevel"/>
    <w:tmpl w:val="D668E6BE"/>
    <w:lvl w:ilvl="0" w:tplc="379E0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551C5D"/>
    <w:multiLevelType w:val="hybridMultilevel"/>
    <w:tmpl w:val="FDBCC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987DF5"/>
    <w:multiLevelType w:val="hybridMultilevel"/>
    <w:tmpl w:val="065C6708"/>
    <w:lvl w:ilvl="0" w:tplc="F350EBDA">
      <w:start w:val="1"/>
      <w:numFmt w:val="decimal"/>
      <w:lvlText w:val="%1."/>
      <w:lvlJc w:val="left"/>
      <w:pPr>
        <w:ind w:left="36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402D06"/>
    <w:multiLevelType w:val="hybridMultilevel"/>
    <w:tmpl w:val="D7F454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D4A665E"/>
    <w:multiLevelType w:val="hybridMultilevel"/>
    <w:tmpl w:val="DFE01246"/>
    <w:lvl w:ilvl="0" w:tplc="752A260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8A764D"/>
    <w:multiLevelType w:val="hybridMultilevel"/>
    <w:tmpl w:val="94C6E7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D311E7"/>
    <w:multiLevelType w:val="hybridMultilevel"/>
    <w:tmpl w:val="DF682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924FA"/>
    <w:multiLevelType w:val="hybridMultilevel"/>
    <w:tmpl w:val="99082E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5DC2034"/>
    <w:multiLevelType w:val="hybridMultilevel"/>
    <w:tmpl w:val="36EE9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433E5F"/>
    <w:multiLevelType w:val="hybridMultilevel"/>
    <w:tmpl w:val="6FB63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42497E"/>
    <w:multiLevelType w:val="hybridMultilevel"/>
    <w:tmpl w:val="FDBCC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FE3C14"/>
    <w:multiLevelType w:val="hybridMultilevel"/>
    <w:tmpl w:val="05C6F4BE"/>
    <w:lvl w:ilvl="0" w:tplc="04190001">
      <w:start w:val="1"/>
      <w:numFmt w:val="bullet"/>
      <w:lvlText w:val=""/>
      <w:lvlJc w:val="left"/>
      <w:pPr>
        <w:ind w:left="886" w:hanging="360"/>
      </w:pPr>
      <w:rPr>
        <w:rFonts w:ascii="Symbol" w:hAnsi="Symbol"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16" w15:restartNumberingAfterBreak="0">
    <w:nsid w:val="31221152"/>
    <w:multiLevelType w:val="hybridMultilevel"/>
    <w:tmpl w:val="C3B47C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4544A7D"/>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356114B5"/>
    <w:multiLevelType w:val="hybridMultilevel"/>
    <w:tmpl w:val="40D8F0D0"/>
    <w:lvl w:ilvl="0" w:tplc="5B6223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56A4F65"/>
    <w:multiLevelType w:val="hybridMultilevel"/>
    <w:tmpl w:val="3384D00E"/>
    <w:lvl w:ilvl="0" w:tplc="0419000B">
      <w:start w:val="1"/>
      <w:numFmt w:val="bullet"/>
      <w:lvlText w:val=""/>
      <w:lvlJc w:val="left"/>
      <w:pPr>
        <w:tabs>
          <w:tab w:val="num" w:pos="720"/>
        </w:tabs>
        <w:ind w:left="720" w:hanging="360"/>
      </w:pPr>
      <w:rPr>
        <w:rFonts w:ascii="Wingdings" w:hAnsi="Wingdings" w:hint="default"/>
      </w:rPr>
    </w:lvl>
    <w:lvl w:ilvl="1" w:tplc="BF82801A">
      <w:start w:val="1"/>
      <w:numFmt w:val="decimal"/>
      <w:lvlText w:val="%2."/>
      <w:lvlJc w:val="left"/>
      <w:pPr>
        <w:tabs>
          <w:tab w:val="num" w:pos="1440"/>
        </w:tabs>
        <w:ind w:left="1440" w:hanging="360"/>
      </w:pPr>
    </w:lvl>
    <w:lvl w:ilvl="2" w:tplc="01BE2F4C">
      <w:start w:val="1"/>
      <w:numFmt w:val="decimal"/>
      <w:lvlText w:val="%3."/>
      <w:lvlJc w:val="left"/>
      <w:pPr>
        <w:tabs>
          <w:tab w:val="num" w:pos="2160"/>
        </w:tabs>
        <w:ind w:left="2160" w:hanging="360"/>
      </w:pPr>
    </w:lvl>
    <w:lvl w:ilvl="3" w:tplc="F5BA8CC2">
      <w:start w:val="1"/>
      <w:numFmt w:val="decimal"/>
      <w:lvlText w:val="%4."/>
      <w:lvlJc w:val="left"/>
      <w:pPr>
        <w:tabs>
          <w:tab w:val="num" w:pos="2880"/>
        </w:tabs>
        <w:ind w:left="2880" w:hanging="360"/>
      </w:pPr>
    </w:lvl>
    <w:lvl w:ilvl="4" w:tplc="95AA0788">
      <w:start w:val="1"/>
      <w:numFmt w:val="decimal"/>
      <w:lvlText w:val="%5."/>
      <w:lvlJc w:val="left"/>
      <w:pPr>
        <w:tabs>
          <w:tab w:val="num" w:pos="3600"/>
        </w:tabs>
        <w:ind w:left="3600" w:hanging="360"/>
      </w:pPr>
    </w:lvl>
    <w:lvl w:ilvl="5" w:tplc="3D6A8424">
      <w:start w:val="1"/>
      <w:numFmt w:val="decimal"/>
      <w:lvlText w:val="%6."/>
      <w:lvlJc w:val="left"/>
      <w:pPr>
        <w:tabs>
          <w:tab w:val="num" w:pos="4320"/>
        </w:tabs>
        <w:ind w:left="4320" w:hanging="360"/>
      </w:pPr>
    </w:lvl>
    <w:lvl w:ilvl="6" w:tplc="F200B4D2">
      <w:start w:val="1"/>
      <w:numFmt w:val="decimal"/>
      <w:lvlText w:val="%7."/>
      <w:lvlJc w:val="left"/>
      <w:pPr>
        <w:tabs>
          <w:tab w:val="num" w:pos="5040"/>
        </w:tabs>
        <w:ind w:left="5040" w:hanging="360"/>
      </w:pPr>
    </w:lvl>
    <w:lvl w:ilvl="7" w:tplc="7DFCB0F0">
      <w:start w:val="1"/>
      <w:numFmt w:val="decimal"/>
      <w:lvlText w:val="%8."/>
      <w:lvlJc w:val="left"/>
      <w:pPr>
        <w:tabs>
          <w:tab w:val="num" w:pos="5760"/>
        </w:tabs>
        <w:ind w:left="5760" w:hanging="360"/>
      </w:pPr>
    </w:lvl>
    <w:lvl w:ilvl="8" w:tplc="8C123B4A">
      <w:start w:val="1"/>
      <w:numFmt w:val="decimal"/>
      <w:lvlText w:val="%9."/>
      <w:lvlJc w:val="left"/>
      <w:pPr>
        <w:tabs>
          <w:tab w:val="num" w:pos="6480"/>
        </w:tabs>
        <w:ind w:left="6480" w:hanging="360"/>
      </w:pPr>
    </w:lvl>
  </w:abstractNum>
  <w:abstractNum w:abstractNumId="20" w15:restartNumberingAfterBreak="0">
    <w:nsid w:val="35A6644B"/>
    <w:multiLevelType w:val="hybridMultilevel"/>
    <w:tmpl w:val="9656E5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7B5839"/>
    <w:multiLevelType w:val="hybridMultilevel"/>
    <w:tmpl w:val="FDBCC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2B4880"/>
    <w:multiLevelType w:val="hybridMultilevel"/>
    <w:tmpl w:val="E126F106"/>
    <w:lvl w:ilvl="0" w:tplc="3D4262AE">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FF614A"/>
    <w:multiLevelType w:val="hybridMultilevel"/>
    <w:tmpl w:val="3D88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DC4BBE"/>
    <w:multiLevelType w:val="hybridMultilevel"/>
    <w:tmpl w:val="D41CB4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8E5765"/>
    <w:multiLevelType w:val="hybridMultilevel"/>
    <w:tmpl w:val="20E411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AA029FB"/>
    <w:multiLevelType w:val="hybridMultilevel"/>
    <w:tmpl w:val="C588746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5BA923B7"/>
    <w:multiLevelType w:val="hybridMultilevel"/>
    <w:tmpl w:val="B18A72EA"/>
    <w:lvl w:ilvl="0" w:tplc="5B6223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5C520B5F"/>
    <w:multiLevelType w:val="hybridMultilevel"/>
    <w:tmpl w:val="FDBCC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E659EE"/>
    <w:multiLevelType w:val="hybridMultilevel"/>
    <w:tmpl w:val="A8A09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1E72E8C"/>
    <w:multiLevelType w:val="hybridMultilevel"/>
    <w:tmpl w:val="D672872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15:restartNumberingAfterBreak="0">
    <w:nsid w:val="62EF4181"/>
    <w:multiLevelType w:val="hybridMultilevel"/>
    <w:tmpl w:val="FDBCC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4C0C08"/>
    <w:multiLevelType w:val="hybridMultilevel"/>
    <w:tmpl w:val="A1301B86"/>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277F47"/>
    <w:multiLevelType w:val="hybridMultilevel"/>
    <w:tmpl w:val="340C4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C4F57"/>
    <w:multiLevelType w:val="hybridMultilevel"/>
    <w:tmpl w:val="1494B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3B7537"/>
    <w:multiLevelType w:val="hybridMultilevel"/>
    <w:tmpl w:val="216CA2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6FDA6108"/>
    <w:multiLevelType w:val="hybridMultilevel"/>
    <w:tmpl w:val="3B605FC0"/>
    <w:lvl w:ilvl="0" w:tplc="D6F4CA1C">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217CD958" w:tentative="1">
      <w:start w:val="1"/>
      <w:numFmt w:val="bullet"/>
      <w:lvlText w:val=""/>
      <w:lvlJc w:val="left"/>
      <w:pPr>
        <w:tabs>
          <w:tab w:val="num" w:pos="2160"/>
        </w:tabs>
        <w:ind w:left="2160" w:hanging="360"/>
      </w:pPr>
      <w:rPr>
        <w:rFonts w:ascii="Wingdings" w:hAnsi="Wingdings" w:hint="default"/>
      </w:rPr>
    </w:lvl>
    <w:lvl w:ilvl="3" w:tplc="BDB8F2AC" w:tentative="1">
      <w:start w:val="1"/>
      <w:numFmt w:val="bullet"/>
      <w:lvlText w:val=""/>
      <w:lvlJc w:val="left"/>
      <w:pPr>
        <w:tabs>
          <w:tab w:val="num" w:pos="2880"/>
        </w:tabs>
        <w:ind w:left="2880" w:hanging="360"/>
      </w:pPr>
      <w:rPr>
        <w:rFonts w:ascii="Wingdings" w:hAnsi="Wingdings" w:hint="default"/>
      </w:rPr>
    </w:lvl>
    <w:lvl w:ilvl="4" w:tplc="43706CBE" w:tentative="1">
      <w:start w:val="1"/>
      <w:numFmt w:val="bullet"/>
      <w:lvlText w:val=""/>
      <w:lvlJc w:val="left"/>
      <w:pPr>
        <w:tabs>
          <w:tab w:val="num" w:pos="3600"/>
        </w:tabs>
        <w:ind w:left="3600" w:hanging="360"/>
      </w:pPr>
      <w:rPr>
        <w:rFonts w:ascii="Wingdings" w:hAnsi="Wingdings" w:hint="default"/>
      </w:rPr>
    </w:lvl>
    <w:lvl w:ilvl="5" w:tplc="4C607DEC" w:tentative="1">
      <w:start w:val="1"/>
      <w:numFmt w:val="bullet"/>
      <w:lvlText w:val=""/>
      <w:lvlJc w:val="left"/>
      <w:pPr>
        <w:tabs>
          <w:tab w:val="num" w:pos="4320"/>
        </w:tabs>
        <w:ind w:left="4320" w:hanging="360"/>
      </w:pPr>
      <w:rPr>
        <w:rFonts w:ascii="Wingdings" w:hAnsi="Wingdings" w:hint="default"/>
      </w:rPr>
    </w:lvl>
    <w:lvl w:ilvl="6" w:tplc="426EE026" w:tentative="1">
      <w:start w:val="1"/>
      <w:numFmt w:val="bullet"/>
      <w:lvlText w:val=""/>
      <w:lvlJc w:val="left"/>
      <w:pPr>
        <w:tabs>
          <w:tab w:val="num" w:pos="5040"/>
        </w:tabs>
        <w:ind w:left="5040" w:hanging="360"/>
      </w:pPr>
      <w:rPr>
        <w:rFonts w:ascii="Wingdings" w:hAnsi="Wingdings" w:hint="default"/>
      </w:rPr>
    </w:lvl>
    <w:lvl w:ilvl="7" w:tplc="A01CF50A" w:tentative="1">
      <w:start w:val="1"/>
      <w:numFmt w:val="bullet"/>
      <w:lvlText w:val=""/>
      <w:lvlJc w:val="left"/>
      <w:pPr>
        <w:tabs>
          <w:tab w:val="num" w:pos="5760"/>
        </w:tabs>
        <w:ind w:left="5760" w:hanging="360"/>
      </w:pPr>
      <w:rPr>
        <w:rFonts w:ascii="Wingdings" w:hAnsi="Wingdings" w:hint="default"/>
      </w:rPr>
    </w:lvl>
    <w:lvl w:ilvl="8" w:tplc="1AD0FE3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00746B"/>
    <w:multiLevelType w:val="hybridMultilevel"/>
    <w:tmpl w:val="37A4064E"/>
    <w:lvl w:ilvl="0" w:tplc="5A0AC2C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207282"/>
    <w:multiLevelType w:val="hybridMultilevel"/>
    <w:tmpl w:val="FDBCC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41714B"/>
    <w:multiLevelType w:val="hybridMultilevel"/>
    <w:tmpl w:val="8A16FF9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DB38BB"/>
    <w:multiLevelType w:val="hybridMultilevel"/>
    <w:tmpl w:val="50265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E775EF1"/>
    <w:multiLevelType w:val="hybridMultilevel"/>
    <w:tmpl w:val="32C06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34316420">
    <w:abstractNumId w:val="37"/>
  </w:num>
  <w:num w:numId="2" w16cid:durableId="753598838">
    <w:abstractNumId w:val="8"/>
  </w:num>
  <w:num w:numId="3" w16cid:durableId="1853642203">
    <w:abstractNumId w:val="13"/>
  </w:num>
  <w:num w:numId="4" w16cid:durableId="447188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57752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018727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8724728">
    <w:abstractNumId w:val="24"/>
  </w:num>
  <w:num w:numId="8" w16cid:durableId="272829715">
    <w:abstractNumId w:val="29"/>
  </w:num>
  <w:num w:numId="9" w16cid:durableId="1221020538">
    <w:abstractNumId w:val="15"/>
  </w:num>
  <w:num w:numId="10" w16cid:durableId="952594652">
    <w:abstractNumId w:val="40"/>
  </w:num>
  <w:num w:numId="11" w16cid:durableId="1586693551">
    <w:abstractNumId w:val="12"/>
  </w:num>
  <w:num w:numId="12" w16cid:durableId="484206221">
    <w:abstractNumId w:val="19"/>
  </w:num>
  <w:num w:numId="13" w16cid:durableId="1223130972">
    <w:abstractNumId w:val="26"/>
  </w:num>
  <w:num w:numId="14" w16cid:durableId="2022078872">
    <w:abstractNumId w:val="23"/>
  </w:num>
  <w:num w:numId="15" w16cid:durableId="1014497716">
    <w:abstractNumId w:val="28"/>
  </w:num>
  <w:num w:numId="16" w16cid:durableId="1720084176">
    <w:abstractNumId w:val="5"/>
  </w:num>
  <w:num w:numId="17" w16cid:durableId="1017655251">
    <w:abstractNumId w:val="21"/>
  </w:num>
  <w:num w:numId="18" w16cid:durableId="534850784">
    <w:abstractNumId w:val="14"/>
  </w:num>
  <w:num w:numId="19" w16cid:durableId="1032146227">
    <w:abstractNumId w:val="38"/>
  </w:num>
  <w:num w:numId="20" w16cid:durableId="899289937">
    <w:abstractNumId w:val="31"/>
  </w:num>
  <w:num w:numId="21" w16cid:durableId="501315480">
    <w:abstractNumId w:val="17"/>
    <w:lvlOverride w:ilvl="0">
      <w:startOverride w:val="1"/>
    </w:lvlOverride>
  </w:num>
  <w:num w:numId="22" w16cid:durableId="11350218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336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6221635">
    <w:abstractNumId w:val="15"/>
  </w:num>
  <w:num w:numId="25" w16cid:durableId="4215366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4302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0021100">
    <w:abstractNumId w:val="2"/>
  </w:num>
  <w:num w:numId="28" w16cid:durableId="1076977010">
    <w:abstractNumId w:val="7"/>
  </w:num>
  <w:num w:numId="29" w16cid:durableId="1273243256">
    <w:abstractNumId w:val="1"/>
  </w:num>
  <w:num w:numId="30" w16cid:durableId="1817065029">
    <w:abstractNumId w:val="0"/>
  </w:num>
  <w:num w:numId="31" w16cid:durableId="487601896">
    <w:abstractNumId w:val="3"/>
  </w:num>
  <w:num w:numId="32" w16cid:durableId="1065957380">
    <w:abstractNumId w:val="41"/>
  </w:num>
  <w:num w:numId="33" w16cid:durableId="1070927915">
    <w:abstractNumId w:val="6"/>
  </w:num>
  <w:num w:numId="34" w16cid:durableId="1074161410">
    <w:abstractNumId w:val="34"/>
  </w:num>
  <w:num w:numId="35" w16cid:durableId="161162683">
    <w:abstractNumId w:val="30"/>
  </w:num>
  <w:num w:numId="36" w16cid:durableId="968777799">
    <w:abstractNumId w:val="10"/>
  </w:num>
  <w:num w:numId="37" w16cid:durableId="648436663">
    <w:abstractNumId w:val="4"/>
  </w:num>
  <w:num w:numId="38" w16cid:durableId="163741442">
    <w:abstractNumId w:val="32"/>
  </w:num>
  <w:num w:numId="39" w16cid:durableId="290525963">
    <w:abstractNumId w:val="39"/>
  </w:num>
  <w:num w:numId="40" w16cid:durableId="182672929">
    <w:abstractNumId w:val="18"/>
  </w:num>
  <w:num w:numId="41" w16cid:durableId="188959319">
    <w:abstractNumId w:val="35"/>
  </w:num>
  <w:num w:numId="42" w16cid:durableId="1953658905">
    <w:abstractNumId w:val="27"/>
  </w:num>
  <w:num w:numId="43" w16cid:durableId="608202647">
    <w:abstractNumId w:val="22"/>
  </w:num>
  <w:num w:numId="44" w16cid:durableId="813376790">
    <w:abstractNumId w:val="9"/>
  </w:num>
  <w:num w:numId="45" w16cid:durableId="946422659">
    <w:abstractNumId w:val="11"/>
  </w:num>
  <w:num w:numId="46" w16cid:durableId="2118911652">
    <w:abstractNumId w:val="18"/>
  </w:num>
  <w:num w:numId="47" w16cid:durableId="1346637251">
    <w:abstractNumId w:val="20"/>
  </w:num>
  <w:num w:numId="48" w16cid:durableId="159128117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2D38"/>
    <w:rsid w:val="00031CA6"/>
    <w:rsid w:val="00035FA3"/>
    <w:rsid w:val="00042F6B"/>
    <w:rsid w:val="000470DF"/>
    <w:rsid w:val="000522EC"/>
    <w:rsid w:val="000602DA"/>
    <w:rsid w:val="00061E28"/>
    <w:rsid w:val="000639EC"/>
    <w:rsid w:val="000809A1"/>
    <w:rsid w:val="000A5F2A"/>
    <w:rsid w:val="000B0C39"/>
    <w:rsid w:val="000B642B"/>
    <w:rsid w:val="000E0551"/>
    <w:rsid w:val="00111733"/>
    <w:rsid w:val="00111A9B"/>
    <w:rsid w:val="001178DF"/>
    <w:rsid w:val="001529E2"/>
    <w:rsid w:val="00154592"/>
    <w:rsid w:val="00171B91"/>
    <w:rsid w:val="001864A0"/>
    <w:rsid w:val="00196E61"/>
    <w:rsid w:val="001978CC"/>
    <w:rsid w:val="001A0FF7"/>
    <w:rsid w:val="001A2D38"/>
    <w:rsid w:val="001A4CD3"/>
    <w:rsid w:val="001B3453"/>
    <w:rsid w:val="001B768A"/>
    <w:rsid w:val="001C0E7F"/>
    <w:rsid w:val="001D1217"/>
    <w:rsid w:val="001D3485"/>
    <w:rsid w:val="0020485A"/>
    <w:rsid w:val="00207BD4"/>
    <w:rsid w:val="0021118C"/>
    <w:rsid w:val="00216AB5"/>
    <w:rsid w:val="0022424F"/>
    <w:rsid w:val="00227ADA"/>
    <w:rsid w:val="0024644B"/>
    <w:rsid w:val="0026727C"/>
    <w:rsid w:val="00267417"/>
    <w:rsid w:val="00285C00"/>
    <w:rsid w:val="00293B88"/>
    <w:rsid w:val="002A1CCA"/>
    <w:rsid w:val="002A21CD"/>
    <w:rsid w:val="002A4BDC"/>
    <w:rsid w:val="002A648A"/>
    <w:rsid w:val="002A7719"/>
    <w:rsid w:val="002B1A8F"/>
    <w:rsid w:val="002C5E2B"/>
    <w:rsid w:val="002D03E3"/>
    <w:rsid w:val="002D378C"/>
    <w:rsid w:val="002E2611"/>
    <w:rsid w:val="002E55C5"/>
    <w:rsid w:val="002E6644"/>
    <w:rsid w:val="00301CDB"/>
    <w:rsid w:val="00325105"/>
    <w:rsid w:val="00326AF6"/>
    <w:rsid w:val="003433EE"/>
    <w:rsid w:val="003572C0"/>
    <w:rsid w:val="00392670"/>
    <w:rsid w:val="00392D9C"/>
    <w:rsid w:val="0039564F"/>
    <w:rsid w:val="003A1D85"/>
    <w:rsid w:val="003B6F8A"/>
    <w:rsid w:val="003C251D"/>
    <w:rsid w:val="003C5D1B"/>
    <w:rsid w:val="003F0C48"/>
    <w:rsid w:val="003F2431"/>
    <w:rsid w:val="00401CD9"/>
    <w:rsid w:val="0040397B"/>
    <w:rsid w:val="0041572B"/>
    <w:rsid w:val="00416E0C"/>
    <w:rsid w:val="00421A9C"/>
    <w:rsid w:val="00423C45"/>
    <w:rsid w:val="00423D79"/>
    <w:rsid w:val="0042475A"/>
    <w:rsid w:val="004437E8"/>
    <w:rsid w:val="0045658E"/>
    <w:rsid w:val="00464845"/>
    <w:rsid w:val="00480F5F"/>
    <w:rsid w:val="0048369C"/>
    <w:rsid w:val="004842F3"/>
    <w:rsid w:val="0049427D"/>
    <w:rsid w:val="004A4D4F"/>
    <w:rsid w:val="004F3BFF"/>
    <w:rsid w:val="00511AE8"/>
    <w:rsid w:val="00520697"/>
    <w:rsid w:val="00530032"/>
    <w:rsid w:val="00555499"/>
    <w:rsid w:val="00557670"/>
    <w:rsid w:val="00563DF2"/>
    <w:rsid w:val="00580FA4"/>
    <w:rsid w:val="00583D40"/>
    <w:rsid w:val="00584D18"/>
    <w:rsid w:val="00590543"/>
    <w:rsid w:val="005A3C20"/>
    <w:rsid w:val="005A49A3"/>
    <w:rsid w:val="005B3AE6"/>
    <w:rsid w:val="005B3C2A"/>
    <w:rsid w:val="005C23FF"/>
    <w:rsid w:val="005D162A"/>
    <w:rsid w:val="005D4D7B"/>
    <w:rsid w:val="005D6456"/>
    <w:rsid w:val="005E6028"/>
    <w:rsid w:val="00600606"/>
    <w:rsid w:val="0060626A"/>
    <w:rsid w:val="00607B40"/>
    <w:rsid w:val="006300DF"/>
    <w:rsid w:val="006315F8"/>
    <w:rsid w:val="00653729"/>
    <w:rsid w:val="006834B8"/>
    <w:rsid w:val="006875E5"/>
    <w:rsid w:val="006A18FC"/>
    <w:rsid w:val="006A2925"/>
    <w:rsid w:val="006A49C9"/>
    <w:rsid w:val="006A50FF"/>
    <w:rsid w:val="006B2A00"/>
    <w:rsid w:val="006B5174"/>
    <w:rsid w:val="006C3A5A"/>
    <w:rsid w:val="006D1352"/>
    <w:rsid w:val="006E06D4"/>
    <w:rsid w:val="006E3A6C"/>
    <w:rsid w:val="006F7036"/>
    <w:rsid w:val="0070267A"/>
    <w:rsid w:val="00733391"/>
    <w:rsid w:val="007435EB"/>
    <w:rsid w:val="00753EED"/>
    <w:rsid w:val="00772C5C"/>
    <w:rsid w:val="0077750A"/>
    <w:rsid w:val="00790ADE"/>
    <w:rsid w:val="007A5414"/>
    <w:rsid w:val="007A7354"/>
    <w:rsid w:val="007B67F0"/>
    <w:rsid w:val="007C51CF"/>
    <w:rsid w:val="007C5E07"/>
    <w:rsid w:val="007D00DD"/>
    <w:rsid w:val="007E0538"/>
    <w:rsid w:val="007E6A30"/>
    <w:rsid w:val="007F36E2"/>
    <w:rsid w:val="00803AE5"/>
    <w:rsid w:val="008137D8"/>
    <w:rsid w:val="00827304"/>
    <w:rsid w:val="0085120A"/>
    <w:rsid w:val="00852D91"/>
    <w:rsid w:val="00862ABB"/>
    <w:rsid w:val="0089072C"/>
    <w:rsid w:val="00894771"/>
    <w:rsid w:val="008C6F25"/>
    <w:rsid w:val="008D70CF"/>
    <w:rsid w:val="008E2C2D"/>
    <w:rsid w:val="008E39A5"/>
    <w:rsid w:val="008F2D99"/>
    <w:rsid w:val="0090266A"/>
    <w:rsid w:val="00904543"/>
    <w:rsid w:val="00904EF4"/>
    <w:rsid w:val="0091023A"/>
    <w:rsid w:val="00915E64"/>
    <w:rsid w:val="009436DA"/>
    <w:rsid w:val="0095198B"/>
    <w:rsid w:val="00953E90"/>
    <w:rsid w:val="00980E82"/>
    <w:rsid w:val="00984A90"/>
    <w:rsid w:val="009928C6"/>
    <w:rsid w:val="009961AB"/>
    <w:rsid w:val="009A0CB8"/>
    <w:rsid w:val="009A3713"/>
    <w:rsid w:val="009A48F0"/>
    <w:rsid w:val="009A727B"/>
    <w:rsid w:val="009B2714"/>
    <w:rsid w:val="009B3706"/>
    <w:rsid w:val="009B6319"/>
    <w:rsid w:val="009B766B"/>
    <w:rsid w:val="009C2B79"/>
    <w:rsid w:val="009C48AD"/>
    <w:rsid w:val="009E1E7A"/>
    <w:rsid w:val="009E366A"/>
    <w:rsid w:val="009F2AA9"/>
    <w:rsid w:val="009F3AE2"/>
    <w:rsid w:val="009F517A"/>
    <w:rsid w:val="009F62E8"/>
    <w:rsid w:val="00A324AC"/>
    <w:rsid w:val="00A40F49"/>
    <w:rsid w:val="00A46D06"/>
    <w:rsid w:val="00A605E7"/>
    <w:rsid w:val="00A77972"/>
    <w:rsid w:val="00A91B87"/>
    <w:rsid w:val="00A94EE5"/>
    <w:rsid w:val="00AA20A7"/>
    <w:rsid w:val="00AA4915"/>
    <w:rsid w:val="00AB2603"/>
    <w:rsid w:val="00AD1A30"/>
    <w:rsid w:val="00AE531C"/>
    <w:rsid w:val="00AF01FD"/>
    <w:rsid w:val="00B02194"/>
    <w:rsid w:val="00B04EE4"/>
    <w:rsid w:val="00B20A35"/>
    <w:rsid w:val="00B26CB6"/>
    <w:rsid w:val="00B418AE"/>
    <w:rsid w:val="00B4251D"/>
    <w:rsid w:val="00B458F6"/>
    <w:rsid w:val="00B4661D"/>
    <w:rsid w:val="00B619CE"/>
    <w:rsid w:val="00B65A12"/>
    <w:rsid w:val="00B67907"/>
    <w:rsid w:val="00B81DBA"/>
    <w:rsid w:val="00B828E6"/>
    <w:rsid w:val="00B97B8F"/>
    <w:rsid w:val="00BA79B2"/>
    <w:rsid w:val="00BC0070"/>
    <w:rsid w:val="00BE235E"/>
    <w:rsid w:val="00BF643F"/>
    <w:rsid w:val="00C013C6"/>
    <w:rsid w:val="00C30463"/>
    <w:rsid w:val="00C400D5"/>
    <w:rsid w:val="00C4266F"/>
    <w:rsid w:val="00C5061E"/>
    <w:rsid w:val="00C63D32"/>
    <w:rsid w:val="00C83386"/>
    <w:rsid w:val="00C86877"/>
    <w:rsid w:val="00C86FED"/>
    <w:rsid w:val="00C908BF"/>
    <w:rsid w:val="00CA0DDE"/>
    <w:rsid w:val="00CE7B78"/>
    <w:rsid w:val="00CF14E3"/>
    <w:rsid w:val="00D009A1"/>
    <w:rsid w:val="00D2184B"/>
    <w:rsid w:val="00D34C36"/>
    <w:rsid w:val="00D36785"/>
    <w:rsid w:val="00D44C27"/>
    <w:rsid w:val="00D703BB"/>
    <w:rsid w:val="00D84F83"/>
    <w:rsid w:val="00DA22C6"/>
    <w:rsid w:val="00DC3801"/>
    <w:rsid w:val="00DC3912"/>
    <w:rsid w:val="00DC57E9"/>
    <w:rsid w:val="00DD01B7"/>
    <w:rsid w:val="00DD2D89"/>
    <w:rsid w:val="00DD3559"/>
    <w:rsid w:val="00DD6154"/>
    <w:rsid w:val="00DE3511"/>
    <w:rsid w:val="00DF3370"/>
    <w:rsid w:val="00DF5196"/>
    <w:rsid w:val="00E029E2"/>
    <w:rsid w:val="00E10308"/>
    <w:rsid w:val="00E13621"/>
    <w:rsid w:val="00E2780C"/>
    <w:rsid w:val="00E34F75"/>
    <w:rsid w:val="00E430CB"/>
    <w:rsid w:val="00E45696"/>
    <w:rsid w:val="00E47627"/>
    <w:rsid w:val="00E552A3"/>
    <w:rsid w:val="00E6233D"/>
    <w:rsid w:val="00E84BD6"/>
    <w:rsid w:val="00E90E2F"/>
    <w:rsid w:val="00EA7ED8"/>
    <w:rsid w:val="00EB5122"/>
    <w:rsid w:val="00EC3756"/>
    <w:rsid w:val="00ED39A0"/>
    <w:rsid w:val="00EE365A"/>
    <w:rsid w:val="00F25D3A"/>
    <w:rsid w:val="00F27C29"/>
    <w:rsid w:val="00F409EC"/>
    <w:rsid w:val="00F45798"/>
    <w:rsid w:val="00F57AB9"/>
    <w:rsid w:val="00F6553F"/>
    <w:rsid w:val="00F7341F"/>
    <w:rsid w:val="00F741E2"/>
    <w:rsid w:val="00F75963"/>
    <w:rsid w:val="00F840A5"/>
    <w:rsid w:val="00F91E51"/>
    <w:rsid w:val="00F9779E"/>
    <w:rsid w:val="00FA0425"/>
    <w:rsid w:val="00FA15DA"/>
    <w:rsid w:val="00FD0BF8"/>
    <w:rsid w:val="00FD6702"/>
    <w:rsid w:val="00FD7D7D"/>
    <w:rsid w:val="00FE1204"/>
    <w:rsid w:val="00FF27DD"/>
    <w:rsid w:val="00FF3DC4"/>
    <w:rsid w:val="00FF48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BF7E3"/>
  <w15:docId w15:val="{B5064B4A-0016-4187-A99C-A3FD31F6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1C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A2D3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904E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1A2D38"/>
    <w:pPr>
      <w:keepNext/>
      <w:spacing w:before="240" w:after="60"/>
      <w:outlineLvl w:val="2"/>
    </w:pPr>
    <w:rPr>
      <w:rFonts w:ascii="Arial" w:hAnsi="Arial" w:cs="Arial"/>
      <w:b/>
      <w:bCs/>
      <w:sz w:val="26"/>
      <w:szCs w:val="26"/>
    </w:rPr>
  </w:style>
  <w:style w:type="paragraph" w:styleId="4">
    <w:name w:val="heading 4"/>
    <w:basedOn w:val="a"/>
    <w:next w:val="a"/>
    <w:link w:val="40"/>
    <w:qFormat/>
    <w:rsid w:val="001A2D38"/>
    <w:pPr>
      <w:keepNext/>
      <w:spacing w:before="240" w:after="60"/>
      <w:outlineLvl w:val="3"/>
    </w:pPr>
    <w:rPr>
      <w:b/>
      <w:bCs/>
      <w:sz w:val="28"/>
      <w:szCs w:val="28"/>
    </w:rPr>
  </w:style>
  <w:style w:type="paragraph" w:styleId="7">
    <w:name w:val="heading 7"/>
    <w:basedOn w:val="a"/>
    <w:next w:val="a"/>
    <w:link w:val="70"/>
    <w:qFormat/>
    <w:rsid w:val="001A2D38"/>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2D38"/>
    <w:rPr>
      <w:rFonts w:ascii="Arial" w:eastAsia="Times New Roman" w:hAnsi="Arial" w:cs="Arial"/>
      <w:b/>
      <w:bCs/>
      <w:kern w:val="32"/>
      <w:sz w:val="32"/>
      <w:szCs w:val="32"/>
      <w:lang w:eastAsia="ru-RU"/>
    </w:rPr>
  </w:style>
  <w:style w:type="character" w:customStyle="1" w:styleId="30">
    <w:name w:val="Заголовок 3 Знак"/>
    <w:basedOn w:val="a0"/>
    <w:link w:val="3"/>
    <w:rsid w:val="001A2D38"/>
    <w:rPr>
      <w:rFonts w:ascii="Arial" w:eastAsia="Times New Roman" w:hAnsi="Arial" w:cs="Arial"/>
      <w:b/>
      <w:bCs/>
      <w:sz w:val="26"/>
      <w:szCs w:val="26"/>
      <w:lang w:eastAsia="ru-RU"/>
    </w:rPr>
  </w:style>
  <w:style w:type="character" w:customStyle="1" w:styleId="40">
    <w:name w:val="Заголовок 4 Знак"/>
    <w:basedOn w:val="a0"/>
    <w:link w:val="4"/>
    <w:rsid w:val="001A2D38"/>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1A2D38"/>
    <w:rPr>
      <w:rFonts w:ascii="Times New Roman" w:eastAsia="Times New Roman" w:hAnsi="Times New Roman" w:cs="Times New Roman"/>
      <w:sz w:val="24"/>
      <w:szCs w:val="24"/>
      <w:lang w:eastAsia="ru-RU"/>
    </w:rPr>
  </w:style>
  <w:style w:type="character" w:customStyle="1" w:styleId="shorttext">
    <w:name w:val="short_text"/>
    <w:rsid w:val="001A2D38"/>
    <w:rPr>
      <w:rFonts w:cs="Times New Roman"/>
    </w:rPr>
  </w:style>
  <w:style w:type="paragraph" w:styleId="a3">
    <w:name w:val="Body Text Indent"/>
    <w:basedOn w:val="a"/>
    <w:link w:val="a4"/>
    <w:semiHidden/>
    <w:rsid w:val="001A2D38"/>
    <w:pPr>
      <w:spacing w:after="120"/>
      <w:ind w:left="283"/>
    </w:pPr>
    <w:rPr>
      <w:rFonts w:eastAsia="Calibri"/>
    </w:rPr>
  </w:style>
  <w:style w:type="character" w:customStyle="1" w:styleId="a4">
    <w:name w:val="Основной текст с отступом Знак"/>
    <w:basedOn w:val="a0"/>
    <w:link w:val="a3"/>
    <w:semiHidden/>
    <w:rsid w:val="001A2D38"/>
    <w:rPr>
      <w:rFonts w:ascii="Times New Roman" w:eastAsia="Calibri" w:hAnsi="Times New Roman" w:cs="Times New Roman"/>
      <w:sz w:val="24"/>
      <w:szCs w:val="24"/>
      <w:lang w:eastAsia="ru-RU"/>
    </w:rPr>
  </w:style>
  <w:style w:type="character" w:styleId="a5">
    <w:name w:val="Hyperlink"/>
    <w:unhideWhenUsed/>
    <w:rsid w:val="006E3A6C"/>
    <w:rPr>
      <w:color w:val="0033CC"/>
      <w:u w:val="single"/>
    </w:rPr>
  </w:style>
  <w:style w:type="table" w:styleId="a6">
    <w:name w:val="Table Grid"/>
    <w:basedOn w:val="a1"/>
    <w:uiPriority w:val="59"/>
    <w:rsid w:val="006E3A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uiPriority w:val="99"/>
    <w:unhideWhenUsed/>
    <w:rsid w:val="00A324AC"/>
    <w:pPr>
      <w:spacing w:after="120" w:line="480" w:lineRule="auto"/>
    </w:pPr>
  </w:style>
  <w:style w:type="character" w:customStyle="1" w:styleId="22">
    <w:name w:val="Основной текст 2 Знак"/>
    <w:basedOn w:val="a0"/>
    <w:link w:val="21"/>
    <w:uiPriority w:val="99"/>
    <w:rsid w:val="00A324AC"/>
    <w:rPr>
      <w:rFonts w:ascii="Times New Roman" w:eastAsia="Times New Roman" w:hAnsi="Times New Roman" w:cs="Times New Roman"/>
      <w:sz w:val="24"/>
      <w:szCs w:val="24"/>
      <w:lang w:eastAsia="ru-RU"/>
    </w:rPr>
  </w:style>
  <w:style w:type="paragraph" w:styleId="a7">
    <w:name w:val="Plain Text"/>
    <w:basedOn w:val="a"/>
    <w:link w:val="a8"/>
    <w:unhideWhenUsed/>
    <w:rsid w:val="00A324AC"/>
    <w:pPr>
      <w:autoSpaceDE w:val="0"/>
      <w:autoSpaceDN w:val="0"/>
    </w:pPr>
    <w:rPr>
      <w:rFonts w:ascii="Courier New" w:hAnsi="Courier New"/>
      <w:sz w:val="20"/>
      <w:szCs w:val="20"/>
    </w:rPr>
  </w:style>
  <w:style w:type="character" w:customStyle="1" w:styleId="a8">
    <w:name w:val="Текст Знак"/>
    <w:basedOn w:val="a0"/>
    <w:link w:val="a7"/>
    <w:rsid w:val="00A324AC"/>
    <w:rPr>
      <w:rFonts w:ascii="Courier New" w:eastAsia="Times New Roman" w:hAnsi="Courier New" w:cs="Times New Roman"/>
      <w:sz w:val="20"/>
      <w:szCs w:val="20"/>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5D4D7B"/>
    <w:pPr>
      <w:ind w:left="720"/>
      <w:contextualSpacing/>
    </w:p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34"/>
    <w:rsid w:val="005D4D7B"/>
    <w:rPr>
      <w:rFonts w:ascii="Times New Roman" w:eastAsia="Times New Roman" w:hAnsi="Times New Roman" w:cs="Times New Roman"/>
      <w:sz w:val="24"/>
      <w:szCs w:val="24"/>
    </w:rPr>
  </w:style>
  <w:style w:type="paragraph" w:styleId="ab">
    <w:name w:val="No Spacing"/>
    <w:aliases w:val="АЛЬБОМНАЯ,Без интервала1,No Spacing"/>
    <w:link w:val="ac"/>
    <w:uiPriority w:val="1"/>
    <w:qFormat/>
    <w:rsid w:val="005D4D7B"/>
    <w:pPr>
      <w:spacing w:after="0" w:line="240" w:lineRule="auto"/>
    </w:pPr>
    <w:rPr>
      <w:rFonts w:ascii="Calibri" w:eastAsia="Times New Roman" w:hAnsi="Calibri" w:cs="Times New Roman"/>
      <w:lang w:eastAsia="ru-RU"/>
    </w:rPr>
  </w:style>
  <w:style w:type="character" w:customStyle="1" w:styleId="ac">
    <w:name w:val="Без интервала Знак"/>
    <w:aliases w:val="АЛЬБОМНАЯ Знак,Без интервала1 Знак,No Spacing Знак"/>
    <w:link w:val="ab"/>
    <w:uiPriority w:val="1"/>
    <w:rsid w:val="005D4D7B"/>
    <w:rPr>
      <w:rFonts w:ascii="Calibri" w:eastAsia="Times New Roman" w:hAnsi="Calibri" w:cs="Times New Roman"/>
      <w:lang w:eastAsia="ru-RU"/>
    </w:rPr>
  </w:style>
  <w:style w:type="character" w:customStyle="1" w:styleId="FontStyle28">
    <w:name w:val="Font Style28"/>
    <w:uiPriority w:val="99"/>
    <w:rsid w:val="00F91E51"/>
    <w:rPr>
      <w:rFonts w:ascii="Times New Roman" w:hAnsi="Times New Roman" w:cs="Times New Roman" w:hint="default"/>
      <w:sz w:val="18"/>
      <w:szCs w:val="18"/>
    </w:rPr>
  </w:style>
  <w:style w:type="character" w:customStyle="1" w:styleId="20">
    <w:name w:val="Заголовок 2 Знак"/>
    <w:basedOn w:val="a0"/>
    <w:link w:val="2"/>
    <w:uiPriority w:val="9"/>
    <w:rsid w:val="00904EF4"/>
    <w:rPr>
      <w:rFonts w:asciiTheme="majorHAnsi" w:eastAsiaTheme="majorEastAsia" w:hAnsiTheme="majorHAnsi" w:cstheme="majorBidi"/>
      <w:color w:val="365F91" w:themeColor="accent1" w:themeShade="BF"/>
      <w:sz w:val="26"/>
      <w:szCs w:val="26"/>
      <w:lang w:eastAsia="ru-RU"/>
    </w:rPr>
  </w:style>
  <w:style w:type="character" w:styleId="ad">
    <w:name w:val="Strong"/>
    <w:basedOn w:val="a0"/>
    <w:uiPriority w:val="22"/>
    <w:qFormat/>
    <w:rsid w:val="0020485A"/>
    <w:rPr>
      <w:b/>
      <w:bCs/>
    </w:rPr>
  </w:style>
  <w:style w:type="character" w:customStyle="1" w:styleId="11">
    <w:name w:val="Неразрешенное упоминание1"/>
    <w:basedOn w:val="a0"/>
    <w:uiPriority w:val="99"/>
    <w:semiHidden/>
    <w:unhideWhenUsed/>
    <w:rsid w:val="006B5174"/>
    <w:rPr>
      <w:color w:val="605E5C"/>
      <w:shd w:val="clear" w:color="auto" w:fill="E1DFDD"/>
    </w:rPr>
  </w:style>
  <w:style w:type="paragraph" w:customStyle="1" w:styleId="author">
    <w:name w:val="author"/>
    <w:basedOn w:val="a"/>
    <w:rsid w:val="00511AE8"/>
    <w:pPr>
      <w:spacing w:before="100" w:beforeAutospacing="1" w:after="100" w:afterAutospacing="1"/>
    </w:pPr>
  </w:style>
  <w:style w:type="character" w:customStyle="1" w:styleId="s1">
    <w:name w:val="s1"/>
    <w:rsid w:val="00904543"/>
  </w:style>
  <w:style w:type="character" w:customStyle="1" w:styleId="ae">
    <w:name w:val="Обычный (Интернет) Знак"/>
    <w:aliases w:val="Обычный (Web) Знак"/>
    <w:link w:val="af"/>
    <w:uiPriority w:val="34"/>
    <w:semiHidden/>
    <w:locked/>
    <w:rsid w:val="00423D79"/>
    <w:rPr>
      <w:rFonts w:ascii="Times New Roman" w:eastAsia="Times New Roman" w:hAnsi="Times New Roman" w:cs="Times New Roman"/>
      <w:sz w:val="24"/>
      <w:szCs w:val="24"/>
      <w:lang w:eastAsia="ru-RU"/>
    </w:rPr>
  </w:style>
  <w:style w:type="paragraph" w:styleId="af">
    <w:name w:val="Normal (Web)"/>
    <w:aliases w:val="Обычный (Web)"/>
    <w:basedOn w:val="a"/>
    <w:link w:val="ae"/>
    <w:uiPriority w:val="34"/>
    <w:semiHidden/>
    <w:unhideWhenUsed/>
    <w:qFormat/>
    <w:rsid w:val="00423D7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5479">
      <w:bodyDiv w:val="1"/>
      <w:marLeft w:val="0"/>
      <w:marRight w:val="0"/>
      <w:marTop w:val="0"/>
      <w:marBottom w:val="0"/>
      <w:divBdr>
        <w:top w:val="none" w:sz="0" w:space="0" w:color="auto"/>
        <w:left w:val="none" w:sz="0" w:space="0" w:color="auto"/>
        <w:bottom w:val="none" w:sz="0" w:space="0" w:color="auto"/>
        <w:right w:val="none" w:sz="0" w:space="0" w:color="auto"/>
      </w:divBdr>
    </w:div>
    <w:div w:id="38630194">
      <w:bodyDiv w:val="1"/>
      <w:marLeft w:val="0"/>
      <w:marRight w:val="0"/>
      <w:marTop w:val="0"/>
      <w:marBottom w:val="0"/>
      <w:divBdr>
        <w:top w:val="none" w:sz="0" w:space="0" w:color="auto"/>
        <w:left w:val="none" w:sz="0" w:space="0" w:color="auto"/>
        <w:bottom w:val="none" w:sz="0" w:space="0" w:color="auto"/>
        <w:right w:val="none" w:sz="0" w:space="0" w:color="auto"/>
      </w:divBdr>
    </w:div>
    <w:div w:id="39063800">
      <w:bodyDiv w:val="1"/>
      <w:marLeft w:val="0"/>
      <w:marRight w:val="0"/>
      <w:marTop w:val="0"/>
      <w:marBottom w:val="0"/>
      <w:divBdr>
        <w:top w:val="none" w:sz="0" w:space="0" w:color="auto"/>
        <w:left w:val="none" w:sz="0" w:space="0" w:color="auto"/>
        <w:bottom w:val="none" w:sz="0" w:space="0" w:color="auto"/>
        <w:right w:val="none" w:sz="0" w:space="0" w:color="auto"/>
      </w:divBdr>
    </w:div>
    <w:div w:id="39524072">
      <w:bodyDiv w:val="1"/>
      <w:marLeft w:val="0"/>
      <w:marRight w:val="0"/>
      <w:marTop w:val="0"/>
      <w:marBottom w:val="0"/>
      <w:divBdr>
        <w:top w:val="none" w:sz="0" w:space="0" w:color="auto"/>
        <w:left w:val="none" w:sz="0" w:space="0" w:color="auto"/>
        <w:bottom w:val="none" w:sz="0" w:space="0" w:color="auto"/>
        <w:right w:val="none" w:sz="0" w:space="0" w:color="auto"/>
      </w:divBdr>
    </w:div>
    <w:div w:id="62408324">
      <w:bodyDiv w:val="1"/>
      <w:marLeft w:val="0"/>
      <w:marRight w:val="0"/>
      <w:marTop w:val="0"/>
      <w:marBottom w:val="0"/>
      <w:divBdr>
        <w:top w:val="none" w:sz="0" w:space="0" w:color="auto"/>
        <w:left w:val="none" w:sz="0" w:space="0" w:color="auto"/>
        <w:bottom w:val="none" w:sz="0" w:space="0" w:color="auto"/>
        <w:right w:val="none" w:sz="0" w:space="0" w:color="auto"/>
      </w:divBdr>
    </w:div>
    <w:div w:id="85467542">
      <w:bodyDiv w:val="1"/>
      <w:marLeft w:val="0"/>
      <w:marRight w:val="0"/>
      <w:marTop w:val="0"/>
      <w:marBottom w:val="0"/>
      <w:divBdr>
        <w:top w:val="none" w:sz="0" w:space="0" w:color="auto"/>
        <w:left w:val="none" w:sz="0" w:space="0" w:color="auto"/>
        <w:bottom w:val="none" w:sz="0" w:space="0" w:color="auto"/>
        <w:right w:val="none" w:sz="0" w:space="0" w:color="auto"/>
      </w:divBdr>
    </w:div>
    <w:div w:id="172109894">
      <w:bodyDiv w:val="1"/>
      <w:marLeft w:val="0"/>
      <w:marRight w:val="0"/>
      <w:marTop w:val="0"/>
      <w:marBottom w:val="0"/>
      <w:divBdr>
        <w:top w:val="none" w:sz="0" w:space="0" w:color="auto"/>
        <w:left w:val="none" w:sz="0" w:space="0" w:color="auto"/>
        <w:bottom w:val="none" w:sz="0" w:space="0" w:color="auto"/>
        <w:right w:val="none" w:sz="0" w:space="0" w:color="auto"/>
      </w:divBdr>
    </w:div>
    <w:div w:id="177545831">
      <w:bodyDiv w:val="1"/>
      <w:marLeft w:val="0"/>
      <w:marRight w:val="0"/>
      <w:marTop w:val="0"/>
      <w:marBottom w:val="0"/>
      <w:divBdr>
        <w:top w:val="none" w:sz="0" w:space="0" w:color="auto"/>
        <w:left w:val="none" w:sz="0" w:space="0" w:color="auto"/>
        <w:bottom w:val="none" w:sz="0" w:space="0" w:color="auto"/>
        <w:right w:val="none" w:sz="0" w:space="0" w:color="auto"/>
      </w:divBdr>
    </w:div>
    <w:div w:id="183791883">
      <w:bodyDiv w:val="1"/>
      <w:marLeft w:val="0"/>
      <w:marRight w:val="0"/>
      <w:marTop w:val="0"/>
      <w:marBottom w:val="0"/>
      <w:divBdr>
        <w:top w:val="none" w:sz="0" w:space="0" w:color="auto"/>
        <w:left w:val="none" w:sz="0" w:space="0" w:color="auto"/>
        <w:bottom w:val="none" w:sz="0" w:space="0" w:color="auto"/>
        <w:right w:val="none" w:sz="0" w:space="0" w:color="auto"/>
      </w:divBdr>
    </w:div>
    <w:div w:id="184491278">
      <w:bodyDiv w:val="1"/>
      <w:marLeft w:val="0"/>
      <w:marRight w:val="0"/>
      <w:marTop w:val="0"/>
      <w:marBottom w:val="0"/>
      <w:divBdr>
        <w:top w:val="none" w:sz="0" w:space="0" w:color="auto"/>
        <w:left w:val="none" w:sz="0" w:space="0" w:color="auto"/>
        <w:bottom w:val="none" w:sz="0" w:space="0" w:color="auto"/>
        <w:right w:val="none" w:sz="0" w:space="0" w:color="auto"/>
      </w:divBdr>
    </w:div>
    <w:div w:id="218906686">
      <w:bodyDiv w:val="1"/>
      <w:marLeft w:val="0"/>
      <w:marRight w:val="0"/>
      <w:marTop w:val="0"/>
      <w:marBottom w:val="0"/>
      <w:divBdr>
        <w:top w:val="none" w:sz="0" w:space="0" w:color="auto"/>
        <w:left w:val="none" w:sz="0" w:space="0" w:color="auto"/>
        <w:bottom w:val="none" w:sz="0" w:space="0" w:color="auto"/>
        <w:right w:val="none" w:sz="0" w:space="0" w:color="auto"/>
      </w:divBdr>
    </w:div>
    <w:div w:id="223370482">
      <w:bodyDiv w:val="1"/>
      <w:marLeft w:val="0"/>
      <w:marRight w:val="0"/>
      <w:marTop w:val="0"/>
      <w:marBottom w:val="0"/>
      <w:divBdr>
        <w:top w:val="none" w:sz="0" w:space="0" w:color="auto"/>
        <w:left w:val="none" w:sz="0" w:space="0" w:color="auto"/>
        <w:bottom w:val="none" w:sz="0" w:space="0" w:color="auto"/>
        <w:right w:val="none" w:sz="0" w:space="0" w:color="auto"/>
      </w:divBdr>
    </w:div>
    <w:div w:id="239751147">
      <w:bodyDiv w:val="1"/>
      <w:marLeft w:val="0"/>
      <w:marRight w:val="0"/>
      <w:marTop w:val="0"/>
      <w:marBottom w:val="0"/>
      <w:divBdr>
        <w:top w:val="none" w:sz="0" w:space="0" w:color="auto"/>
        <w:left w:val="none" w:sz="0" w:space="0" w:color="auto"/>
        <w:bottom w:val="none" w:sz="0" w:space="0" w:color="auto"/>
        <w:right w:val="none" w:sz="0" w:space="0" w:color="auto"/>
      </w:divBdr>
    </w:div>
    <w:div w:id="243496599">
      <w:bodyDiv w:val="1"/>
      <w:marLeft w:val="0"/>
      <w:marRight w:val="0"/>
      <w:marTop w:val="0"/>
      <w:marBottom w:val="0"/>
      <w:divBdr>
        <w:top w:val="none" w:sz="0" w:space="0" w:color="auto"/>
        <w:left w:val="none" w:sz="0" w:space="0" w:color="auto"/>
        <w:bottom w:val="none" w:sz="0" w:space="0" w:color="auto"/>
        <w:right w:val="none" w:sz="0" w:space="0" w:color="auto"/>
      </w:divBdr>
    </w:div>
    <w:div w:id="244076106">
      <w:bodyDiv w:val="1"/>
      <w:marLeft w:val="0"/>
      <w:marRight w:val="0"/>
      <w:marTop w:val="0"/>
      <w:marBottom w:val="0"/>
      <w:divBdr>
        <w:top w:val="none" w:sz="0" w:space="0" w:color="auto"/>
        <w:left w:val="none" w:sz="0" w:space="0" w:color="auto"/>
        <w:bottom w:val="none" w:sz="0" w:space="0" w:color="auto"/>
        <w:right w:val="none" w:sz="0" w:space="0" w:color="auto"/>
      </w:divBdr>
    </w:div>
    <w:div w:id="245039988">
      <w:bodyDiv w:val="1"/>
      <w:marLeft w:val="0"/>
      <w:marRight w:val="0"/>
      <w:marTop w:val="0"/>
      <w:marBottom w:val="0"/>
      <w:divBdr>
        <w:top w:val="none" w:sz="0" w:space="0" w:color="auto"/>
        <w:left w:val="none" w:sz="0" w:space="0" w:color="auto"/>
        <w:bottom w:val="none" w:sz="0" w:space="0" w:color="auto"/>
        <w:right w:val="none" w:sz="0" w:space="0" w:color="auto"/>
      </w:divBdr>
    </w:div>
    <w:div w:id="264769374">
      <w:bodyDiv w:val="1"/>
      <w:marLeft w:val="0"/>
      <w:marRight w:val="0"/>
      <w:marTop w:val="0"/>
      <w:marBottom w:val="0"/>
      <w:divBdr>
        <w:top w:val="none" w:sz="0" w:space="0" w:color="auto"/>
        <w:left w:val="none" w:sz="0" w:space="0" w:color="auto"/>
        <w:bottom w:val="none" w:sz="0" w:space="0" w:color="auto"/>
        <w:right w:val="none" w:sz="0" w:space="0" w:color="auto"/>
      </w:divBdr>
    </w:div>
    <w:div w:id="329867548">
      <w:bodyDiv w:val="1"/>
      <w:marLeft w:val="0"/>
      <w:marRight w:val="0"/>
      <w:marTop w:val="0"/>
      <w:marBottom w:val="0"/>
      <w:divBdr>
        <w:top w:val="none" w:sz="0" w:space="0" w:color="auto"/>
        <w:left w:val="none" w:sz="0" w:space="0" w:color="auto"/>
        <w:bottom w:val="none" w:sz="0" w:space="0" w:color="auto"/>
        <w:right w:val="none" w:sz="0" w:space="0" w:color="auto"/>
      </w:divBdr>
    </w:div>
    <w:div w:id="405150104">
      <w:bodyDiv w:val="1"/>
      <w:marLeft w:val="0"/>
      <w:marRight w:val="0"/>
      <w:marTop w:val="0"/>
      <w:marBottom w:val="0"/>
      <w:divBdr>
        <w:top w:val="none" w:sz="0" w:space="0" w:color="auto"/>
        <w:left w:val="none" w:sz="0" w:space="0" w:color="auto"/>
        <w:bottom w:val="none" w:sz="0" w:space="0" w:color="auto"/>
        <w:right w:val="none" w:sz="0" w:space="0" w:color="auto"/>
      </w:divBdr>
    </w:div>
    <w:div w:id="419837611">
      <w:bodyDiv w:val="1"/>
      <w:marLeft w:val="0"/>
      <w:marRight w:val="0"/>
      <w:marTop w:val="0"/>
      <w:marBottom w:val="0"/>
      <w:divBdr>
        <w:top w:val="none" w:sz="0" w:space="0" w:color="auto"/>
        <w:left w:val="none" w:sz="0" w:space="0" w:color="auto"/>
        <w:bottom w:val="none" w:sz="0" w:space="0" w:color="auto"/>
        <w:right w:val="none" w:sz="0" w:space="0" w:color="auto"/>
      </w:divBdr>
    </w:div>
    <w:div w:id="443961461">
      <w:bodyDiv w:val="1"/>
      <w:marLeft w:val="0"/>
      <w:marRight w:val="0"/>
      <w:marTop w:val="0"/>
      <w:marBottom w:val="0"/>
      <w:divBdr>
        <w:top w:val="none" w:sz="0" w:space="0" w:color="auto"/>
        <w:left w:val="none" w:sz="0" w:space="0" w:color="auto"/>
        <w:bottom w:val="none" w:sz="0" w:space="0" w:color="auto"/>
        <w:right w:val="none" w:sz="0" w:space="0" w:color="auto"/>
      </w:divBdr>
    </w:div>
    <w:div w:id="483668613">
      <w:bodyDiv w:val="1"/>
      <w:marLeft w:val="0"/>
      <w:marRight w:val="0"/>
      <w:marTop w:val="0"/>
      <w:marBottom w:val="0"/>
      <w:divBdr>
        <w:top w:val="none" w:sz="0" w:space="0" w:color="auto"/>
        <w:left w:val="none" w:sz="0" w:space="0" w:color="auto"/>
        <w:bottom w:val="none" w:sz="0" w:space="0" w:color="auto"/>
        <w:right w:val="none" w:sz="0" w:space="0" w:color="auto"/>
      </w:divBdr>
    </w:div>
    <w:div w:id="572813221">
      <w:bodyDiv w:val="1"/>
      <w:marLeft w:val="0"/>
      <w:marRight w:val="0"/>
      <w:marTop w:val="0"/>
      <w:marBottom w:val="0"/>
      <w:divBdr>
        <w:top w:val="none" w:sz="0" w:space="0" w:color="auto"/>
        <w:left w:val="none" w:sz="0" w:space="0" w:color="auto"/>
        <w:bottom w:val="none" w:sz="0" w:space="0" w:color="auto"/>
        <w:right w:val="none" w:sz="0" w:space="0" w:color="auto"/>
      </w:divBdr>
    </w:div>
    <w:div w:id="583104161">
      <w:bodyDiv w:val="1"/>
      <w:marLeft w:val="0"/>
      <w:marRight w:val="0"/>
      <w:marTop w:val="0"/>
      <w:marBottom w:val="0"/>
      <w:divBdr>
        <w:top w:val="none" w:sz="0" w:space="0" w:color="auto"/>
        <w:left w:val="none" w:sz="0" w:space="0" w:color="auto"/>
        <w:bottom w:val="none" w:sz="0" w:space="0" w:color="auto"/>
        <w:right w:val="none" w:sz="0" w:space="0" w:color="auto"/>
      </w:divBdr>
    </w:div>
    <w:div w:id="586110067">
      <w:bodyDiv w:val="1"/>
      <w:marLeft w:val="0"/>
      <w:marRight w:val="0"/>
      <w:marTop w:val="0"/>
      <w:marBottom w:val="0"/>
      <w:divBdr>
        <w:top w:val="none" w:sz="0" w:space="0" w:color="auto"/>
        <w:left w:val="none" w:sz="0" w:space="0" w:color="auto"/>
        <w:bottom w:val="none" w:sz="0" w:space="0" w:color="auto"/>
        <w:right w:val="none" w:sz="0" w:space="0" w:color="auto"/>
      </w:divBdr>
    </w:div>
    <w:div w:id="611933845">
      <w:bodyDiv w:val="1"/>
      <w:marLeft w:val="0"/>
      <w:marRight w:val="0"/>
      <w:marTop w:val="0"/>
      <w:marBottom w:val="0"/>
      <w:divBdr>
        <w:top w:val="none" w:sz="0" w:space="0" w:color="auto"/>
        <w:left w:val="none" w:sz="0" w:space="0" w:color="auto"/>
        <w:bottom w:val="none" w:sz="0" w:space="0" w:color="auto"/>
        <w:right w:val="none" w:sz="0" w:space="0" w:color="auto"/>
      </w:divBdr>
    </w:div>
    <w:div w:id="636447039">
      <w:bodyDiv w:val="1"/>
      <w:marLeft w:val="0"/>
      <w:marRight w:val="0"/>
      <w:marTop w:val="0"/>
      <w:marBottom w:val="0"/>
      <w:divBdr>
        <w:top w:val="none" w:sz="0" w:space="0" w:color="auto"/>
        <w:left w:val="none" w:sz="0" w:space="0" w:color="auto"/>
        <w:bottom w:val="none" w:sz="0" w:space="0" w:color="auto"/>
        <w:right w:val="none" w:sz="0" w:space="0" w:color="auto"/>
      </w:divBdr>
    </w:div>
    <w:div w:id="658507418">
      <w:bodyDiv w:val="1"/>
      <w:marLeft w:val="0"/>
      <w:marRight w:val="0"/>
      <w:marTop w:val="0"/>
      <w:marBottom w:val="0"/>
      <w:divBdr>
        <w:top w:val="none" w:sz="0" w:space="0" w:color="auto"/>
        <w:left w:val="none" w:sz="0" w:space="0" w:color="auto"/>
        <w:bottom w:val="none" w:sz="0" w:space="0" w:color="auto"/>
        <w:right w:val="none" w:sz="0" w:space="0" w:color="auto"/>
      </w:divBdr>
    </w:div>
    <w:div w:id="660504083">
      <w:bodyDiv w:val="1"/>
      <w:marLeft w:val="0"/>
      <w:marRight w:val="0"/>
      <w:marTop w:val="0"/>
      <w:marBottom w:val="0"/>
      <w:divBdr>
        <w:top w:val="none" w:sz="0" w:space="0" w:color="auto"/>
        <w:left w:val="none" w:sz="0" w:space="0" w:color="auto"/>
        <w:bottom w:val="none" w:sz="0" w:space="0" w:color="auto"/>
        <w:right w:val="none" w:sz="0" w:space="0" w:color="auto"/>
      </w:divBdr>
    </w:div>
    <w:div w:id="664625312">
      <w:bodyDiv w:val="1"/>
      <w:marLeft w:val="0"/>
      <w:marRight w:val="0"/>
      <w:marTop w:val="0"/>
      <w:marBottom w:val="0"/>
      <w:divBdr>
        <w:top w:val="none" w:sz="0" w:space="0" w:color="auto"/>
        <w:left w:val="none" w:sz="0" w:space="0" w:color="auto"/>
        <w:bottom w:val="none" w:sz="0" w:space="0" w:color="auto"/>
        <w:right w:val="none" w:sz="0" w:space="0" w:color="auto"/>
      </w:divBdr>
    </w:div>
    <w:div w:id="735126534">
      <w:bodyDiv w:val="1"/>
      <w:marLeft w:val="0"/>
      <w:marRight w:val="0"/>
      <w:marTop w:val="0"/>
      <w:marBottom w:val="0"/>
      <w:divBdr>
        <w:top w:val="none" w:sz="0" w:space="0" w:color="auto"/>
        <w:left w:val="none" w:sz="0" w:space="0" w:color="auto"/>
        <w:bottom w:val="none" w:sz="0" w:space="0" w:color="auto"/>
        <w:right w:val="none" w:sz="0" w:space="0" w:color="auto"/>
      </w:divBdr>
    </w:div>
    <w:div w:id="749355616">
      <w:bodyDiv w:val="1"/>
      <w:marLeft w:val="0"/>
      <w:marRight w:val="0"/>
      <w:marTop w:val="0"/>
      <w:marBottom w:val="0"/>
      <w:divBdr>
        <w:top w:val="none" w:sz="0" w:space="0" w:color="auto"/>
        <w:left w:val="none" w:sz="0" w:space="0" w:color="auto"/>
        <w:bottom w:val="none" w:sz="0" w:space="0" w:color="auto"/>
        <w:right w:val="none" w:sz="0" w:space="0" w:color="auto"/>
      </w:divBdr>
    </w:div>
    <w:div w:id="753552242">
      <w:bodyDiv w:val="1"/>
      <w:marLeft w:val="0"/>
      <w:marRight w:val="0"/>
      <w:marTop w:val="0"/>
      <w:marBottom w:val="0"/>
      <w:divBdr>
        <w:top w:val="none" w:sz="0" w:space="0" w:color="auto"/>
        <w:left w:val="none" w:sz="0" w:space="0" w:color="auto"/>
        <w:bottom w:val="none" w:sz="0" w:space="0" w:color="auto"/>
        <w:right w:val="none" w:sz="0" w:space="0" w:color="auto"/>
      </w:divBdr>
    </w:div>
    <w:div w:id="877089193">
      <w:bodyDiv w:val="1"/>
      <w:marLeft w:val="0"/>
      <w:marRight w:val="0"/>
      <w:marTop w:val="0"/>
      <w:marBottom w:val="0"/>
      <w:divBdr>
        <w:top w:val="none" w:sz="0" w:space="0" w:color="auto"/>
        <w:left w:val="none" w:sz="0" w:space="0" w:color="auto"/>
        <w:bottom w:val="none" w:sz="0" w:space="0" w:color="auto"/>
        <w:right w:val="none" w:sz="0" w:space="0" w:color="auto"/>
      </w:divBdr>
    </w:div>
    <w:div w:id="903301130">
      <w:bodyDiv w:val="1"/>
      <w:marLeft w:val="0"/>
      <w:marRight w:val="0"/>
      <w:marTop w:val="0"/>
      <w:marBottom w:val="0"/>
      <w:divBdr>
        <w:top w:val="none" w:sz="0" w:space="0" w:color="auto"/>
        <w:left w:val="none" w:sz="0" w:space="0" w:color="auto"/>
        <w:bottom w:val="none" w:sz="0" w:space="0" w:color="auto"/>
        <w:right w:val="none" w:sz="0" w:space="0" w:color="auto"/>
      </w:divBdr>
    </w:div>
    <w:div w:id="959650165">
      <w:bodyDiv w:val="1"/>
      <w:marLeft w:val="0"/>
      <w:marRight w:val="0"/>
      <w:marTop w:val="0"/>
      <w:marBottom w:val="0"/>
      <w:divBdr>
        <w:top w:val="none" w:sz="0" w:space="0" w:color="auto"/>
        <w:left w:val="none" w:sz="0" w:space="0" w:color="auto"/>
        <w:bottom w:val="none" w:sz="0" w:space="0" w:color="auto"/>
        <w:right w:val="none" w:sz="0" w:space="0" w:color="auto"/>
      </w:divBdr>
    </w:div>
    <w:div w:id="979840701">
      <w:bodyDiv w:val="1"/>
      <w:marLeft w:val="0"/>
      <w:marRight w:val="0"/>
      <w:marTop w:val="0"/>
      <w:marBottom w:val="0"/>
      <w:divBdr>
        <w:top w:val="none" w:sz="0" w:space="0" w:color="auto"/>
        <w:left w:val="none" w:sz="0" w:space="0" w:color="auto"/>
        <w:bottom w:val="none" w:sz="0" w:space="0" w:color="auto"/>
        <w:right w:val="none" w:sz="0" w:space="0" w:color="auto"/>
      </w:divBdr>
    </w:div>
    <w:div w:id="1040933256">
      <w:bodyDiv w:val="1"/>
      <w:marLeft w:val="0"/>
      <w:marRight w:val="0"/>
      <w:marTop w:val="0"/>
      <w:marBottom w:val="0"/>
      <w:divBdr>
        <w:top w:val="none" w:sz="0" w:space="0" w:color="auto"/>
        <w:left w:val="none" w:sz="0" w:space="0" w:color="auto"/>
        <w:bottom w:val="none" w:sz="0" w:space="0" w:color="auto"/>
        <w:right w:val="none" w:sz="0" w:space="0" w:color="auto"/>
      </w:divBdr>
    </w:div>
    <w:div w:id="1057244137">
      <w:bodyDiv w:val="1"/>
      <w:marLeft w:val="0"/>
      <w:marRight w:val="0"/>
      <w:marTop w:val="0"/>
      <w:marBottom w:val="0"/>
      <w:divBdr>
        <w:top w:val="none" w:sz="0" w:space="0" w:color="auto"/>
        <w:left w:val="none" w:sz="0" w:space="0" w:color="auto"/>
        <w:bottom w:val="none" w:sz="0" w:space="0" w:color="auto"/>
        <w:right w:val="none" w:sz="0" w:space="0" w:color="auto"/>
      </w:divBdr>
    </w:div>
    <w:div w:id="1193113383">
      <w:bodyDiv w:val="1"/>
      <w:marLeft w:val="0"/>
      <w:marRight w:val="0"/>
      <w:marTop w:val="0"/>
      <w:marBottom w:val="0"/>
      <w:divBdr>
        <w:top w:val="none" w:sz="0" w:space="0" w:color="auto"/>
        <w:left w:val="none" w:sz="0" w:space="0" w:color="auto"/>
        <w:bottom w:val="none" w:sz="0" w:space="0" w:color="auto"/>
        <w:right w:val="none" w:sz="0" w:space="0" w:color="auto"/>
      </w:divBdr>
    </w:div>
    <w:div w:id="1211455701">
      <w:bodyDiv w:val="1"/>
      <w:marLeft w:val="0"/>
      <w:marRight w:val="0"/>
      <w:marTop w:val="0"/>
      <w:marBottom w:val="0"/>
      <w:divBdr>
        <w:top w:val="none" w:sz="0" w:space="0" w:color="auto"/>
        <w:left w:val="none" w:sz="0" w:space="0" w:color="auto"/>
        <w:bottom w:val="none" w:sz="0" w:space="0" w:color="auto"/>
        <w:right w:val="none" w:sz="0" w:space="0" w:color="auto"/>
      </w:divBdr>
    </w:div>
    <w:div w:id="1236866395">
      <w:bodyDiv w:val="1"/>
      <w:marLeft w:val="0"/>
      <w:marRight w:val="0"/>
      <w:marTop w:val="0"/>
      <w:marBottom w:val="0"/>
      <w:divBdr>
        <w:top w:val="none" w:sz="0" w:space="0" w:color="auto"/>
        <w:left w:val="none" w:sz="0" w:space="0" w:color="auto"/>
        <w:bottom w:val="none" w:sz="0" w:space="0" w:color="auto"/>
        <w:right w:val="none" w:sz="0" w:space="0" w:color="auto"/>
      </w:divBdr>
    </w:div>
    <w:div w:id="1323007123">
      <w:bodyDiv w:val="1"/>
      <w:marLeft w:val="0"/>
      <w:marRight w:val="0"/>
      <w:marTop w:val="0"/>
      <w:marBottom w:val="0"/>
      <w:divBdr>
        <w:top w:val="none" w:sz="0" w:space="0" w:color="auto"/>
        <w:left w:val="none" w:sz="0" w:space="0" w:color="auto"/>
        <w:bottom w:val="none" w:sz="0" w:space="0" w:color="auto"/>
        <w:right w:val="none" w:sz="0" w:space="0" w:color="auto"/>
      </w:divBdr>
    </w:div>
    <w:div w:id="1353726519">
      <w:bodyDiv w:val="1"/>
      <w:marLeft w:val="0"/>
      <w:marRight w:val="0"/>
      <w:marTop w:val="0"/>
      <w:marBottom w:val="0"/>
      <w:divBdr>
        <w:top w:val="none" w:sz="0" w:space="0" w:color="auto"/>
        <w:left w:val="none" w:sz="0" w:space="0" w:color="auto"/>
        <w:bottom w:val="none" w:sz="0" w:space="0" w:color="auto"/>
        <w:right w:val="none" w:sz="0" w:space="0" w:color="auto"/>
      </w:divBdr>
    </w:div>
    <w:div w:id="1362244950">
      <w:bodyDiv w:val="1"/>
      <w:marLeft w:val="0"/>
      <w:marRight w:val="0"/>
      <w:marTop w:val="0"/>
      <w:marBottom w:val="0"/>
      <w:divBdr>
        <w:top w:val="none" w:sz="0" w:space="0" w:color="auto"/>
        <w:left w:val="none" w:sz="0" w:space="0" w:color="auto"/>
        <w:bottom w:val="none" w:sz="0" w:space="0" w:color="auto"/>
        <w:right w:val="none" w:sz="0" w:space="0" w:color="auto"/>
      </w:divBdr>
    </w:div>
    <w:div w:id="1383290329">
      <w:bodyDiv w:val="1"/>
      <w:marLeft w:val="0"/>
      <w:marRight w:val="0"/>
      <w:marTop w:val="0"/>
      <w:marBottom w:val="0"/>
      <w:divBdr>
        <w:top w:val="none" w:sz="0" w:space="0" w:color="auto"/>
        <w:left w:val="none" w:sz="0" w:space="0" w:color="auto"/>
        <w:bottom w:val="none" w:sz="0" w:space="0" w:color="auto"/>
        <w:right w:val="none" w:sz="0" w:space="0" w:color="auto"/>
      </w:divBdr>
    </w:div>
    <w:div w:id="1441948194">
      <w:bodyDiv w:val="1"/>
      <w:marLeft w:val="0"/>
      <w:marRight w:val="0"/>
      <w:marTop w:val="0"/>
      <w:marBottom w:val="0"/>
      <w:divBdr>
        <w:top w:val="none" w:sz="0" w:space="0" w:color="auto"/>
        <w:left w:val="none" w:sz="0" w:space="0" w:color="auto"/>
        <w:bottom w:val="none" w:sz="0" w:space="0" w:color="auto"/>
        <w:right w:val="none" w:sz="0" w:space="0" w:color="auto"/>
      </w:divBdr>
    </w:div>
    <w:div w:id="1480490687">
      <w:bodyDiv w:val="1"/>
      <w:marLeft w:val="0"/>
      <w:marRight w:val="0"/>
      <w:marTop w:val="0"/>
      <w:marBottom w:val="0"/>
      <w:divBdr>
        <w:top w:val="none" w:sz="0" w:space="0" w:color="auto"/>
        <w:left w:val="none" w:sz="0" w:space="0" w:color="auto"/>
        <w:bottom w:val="none" w:sz="0" w:space="0" w:color="auto"/>
        <w:right w:val="none" w:sz="0" w:space="0" w:color="auto"/>
      </w:divBdr>
    </w:div>
    <w:div w:id="1528985899">
      <w:bodyDiv w:val="1"/>
      <w:marLeft w:val="0"/>
      <w:marRight w:val="0"/>
      <w:marTop w:val="0"/>
      <w:marBottom w:val="0"/>
      <w:divBdr>
        <w:top w:val="none" w:sz="0" w:space="0" w:color="auto"/>
        <w:left w:val="none" w:sz="0" w:space="0" w:color="auto"/>
        <w:bottom w:val="none" w:sz="0" w:space="0" w:color="auto"/>
        <w:right w:val="none" w:sz="0" w:space="0" w:color="auto"/>
      </w:divBdr>
    </w:div>
    <w:div w:id="1533419030">
      <w:bodyDiv w:val="1"/>
      <w:marLeft w:val="0"/>
      <w:marRight w:val="0"/>
      <w:marTop w:val="0"/>
      <w:marBottom w:val="0"/>
      <w:divBdr>
        <w:top w:val="none" w:sz="0" w:space="0" w:color="auto"/>
        <w:left w:val="none" w:sz="0" w:space="0" w:color="auto"/>
        <w:bottom w:val="none" w:sz="0" w:space="0" w:color="auto"/>
        <w:right w:val="none" w:sz="0" w:space="0" w:color="auto"/>
      </w:divBdr>
    </w:div>
    <w:div w:id="1627736684">
      <w:bodyDiv w:val="1"/>
      <w:marLeft w:val="0"/>
      <w:marRight w:val="0"/>
      <w:marTop w:val="0"/>
      <w:marBottom w:val="0"/>
      <w:divBdr>
        <w:top w:val="none" w:sz="0" w:space="0" w:color="auto"/>
        <w:left w:val="none" w:sz="0" w:space="0" w:color="auto"/>
        <w:bottom w:val="none" w:sz="0" w:space="0" w:color="auto"/>
        <w:right w:val="none" w:sz="0" w:space="0" w:color="auto"/>
      </w:divBdr>
    </w:div>
    <w:div w:id="1760061469">
      <w:bodyDiv w:val="1"/>
      <w:marLeft w:val="0"/>
      <w:marRight w:val="0"/>
      <w:marTop w:val="0"/>
      <w:marBottom w:val="0"/>
      <w:divBdr>
        <w:top w:val="none" w:sz="0" w:space="0" w:color="auto"/>
        <w:left w:val="none" w:sz="0" w:space="0" w:color="auto"/>
        <w:bottom w:val="none" w:sz="0" w:space="0" w:color="auto"/>
        <w:right w:val="none" w:sz="0" w:space="0" w:color="auto"/>
      </w:divBdr>
    </w:div>
    <w:div w:id="1767264609">
      <w:bodyDiv w:val="1"/>
      <w:marLeft w:val="0"/>
      <w:marRight w:val="0"/>
      <w:marTop w:val="0"/>
      <w:marBottom w:val="0"/>
      <w:divBdr>
        <w:top w:val="none" w:sz="0" w:space="0" w:color="auto"/>
        <w:left w:val="none" w:sz="0" w:space="0" w:color="auto"/>
        <w:bottom w:val="none" w:sz="0" w:space="0" w:color="auto"/>
        <w:right w:val="none" w:sz="0" w:space="0" w:color="auto"/>
      </w:divBdr>
    </w:div>
    <w:div w:id="1787112824">
      <w:bodyDiv w:val="1"/>
      <w:marLeft w:val="0"/>
      <w:marRight w:val="0"/>
      <w:marTop w:val="0"/>
      <w:marBottom w:val="0"/>
      <w:divBdr>
        <w:top w:val="none" w:sz="0" w:space="0" w:color="auto"/>
        <w:left w:val="none" w:sz="0" w:space="0" w:color="auto"/>
        <w:bottom w:val="none" w:sz="0" w:space="0" w:color="auto"/>
        <w:right w:val="none" w:sz="0" w:space="0" w:color="auto"/>
      </w:divBdr>
    </w:div>
    <w:div w:id="1832942425">
      <w:bodyDiv w:val="1"/>
      <w:marLeft w:val="0"/>
      <w:marRight w:val="0"/>
      <w:marTop w:val="0"/>
      <w:marBottom w:val="0"/>
      <w:divBdr>
        <w:top w:val="none" w:sz="0" w:space="0" w:color="auto"/>
        <w:left w:val="none" w:sz="0" w:space="0" w:color="auto"/>
        <w:bottom w:val="none" w:sz="0" w:space="0" w:color="auto"/>
        <w:right w:val="none" w:sz="0" w:space="0" w:color="auto"/>
      </w:divBdr>
    </w:div>
    <w:div w:id="1882091198">
      <w:bodyDiv w:val="1"/>
      <w:marLeft w:val="0"/>
      <w:marRight w:val="0"/>
      <w:marTop w:val="0"/>
      <w:marBottom w:val="0"/>
      <w:divBdr>
        <w:top w:val="none" w:sz="0" w:space="0" w:color="auto"/>
        <w:left w:val="none" w:sz="0" w:space="0" w:color="auto"/>
        <w:bottom w:val="none" w:sz="0" w:space="0" w:color="auto"/>
        <w:right w:val="none" w:sz="0" w:space="0" w:color="auto"/>
      </w:divBdr>
    </w:div>
    <w:div w:id="1939755230">
      <w:bodyDiv w:val="1"/>
      <w:marLeft w:val="0"/>
      <w:marRight w:val="0"/>
      <w:marTop w:val="0"/>
      <w:marBottom w:val="0"/>
      <w:divBdr>
        <w:top w:val="none" w:sz="0" w:space="0" w:color="auto"/>
        <w:left w:val="none" w:sz="0" w:space="0" w:color="auto"/>
        <w:bottom w:val="none" w:sz="0" w:space="0" w:color="auto"/>
        <w:right w:val="none" w:sz="0" w:space="0" w:color="auto"/>
      </w:divBdr>
    </w:div>
    <w:div w:id="2003728884">
      <w:bodyDiv w:val="1"/>
      <w:marLeft w:val="0"/>
      <w:marRight w:val="0"/>
      <w:marTop w:val="0"/>
      <w:marBottom w:val="0"/>
      <w:divBdr>
        <w:top w:val="none" w:sz="0" w:space="0" w:color="auto"/>
        <w:left w:val="none" w:sz="0" w:space="0" w:color="auto"/>
        <w:bottom w:val="none" w:sz="0" w:space="0" w:color="auto"/>
        <w:right w:val="none" w:sz="0" w:space="0" w:color="auto"/>
      </w:divBdr>
    </w:div>
    <w:div w:id="2040616534">
      <w:bodyDiv w:val="1"/>
      <w:marLeft w:val="0"/>
      <w:marRight w:val="0"/>
      <w:marTop w:val="0"/>
      <w:marBottom w:val="0"/>
      <w:divBdr>
        <w:top w:val="none" w:sz="0" w:space="0" w:color="auto"/>
        <w:left w:val="none" w:sz="0" w:space="0" w:color="auto"/>
        <w:bottom w:val="none" w:sz="0" w:space="0" w:color="auto"/>
        <w:right w:val="none" w:sz="0" w:space="0" w:color="auto"/>
      </w:divBdr>
    </w:div>
    <w:div w:id="2069182955">
      <w:bodyDiv w:val="1"/>
      <w:marLeft w:val="0"/>
      <w:marRight w:val="0"/>
      <w:marTop w:val="0"/>
      <w:marBottom w:val="0"/>
      <w:divBdr>
        <w:top w:val="none" w:sz="0" w:space="0" w:color="auto"/>
        <w:left w:val="none" w:sz="0" w:space="0" w:color="auto"/>
        <w:bottom w:val="none" w:sz="0" w:space="0" w:color="auto"/>
        <w:right w:val="none" w:sz="0" w:space="0" w:color="auto"/>
      </w:divBdr>
    </w:div>
    <w:div w:id="2090229683">
      <w:bodyDiv w:val="1"/>
      <w:marLeft w:val="0"/>
      <w:marRight w:val="0"/>
      <w:marTop w:val="0"/>
      <w:marBottom w:val="0"/>
      <w:divBdr>
        <w:top w:val="none" w:sz="0" w:space="0" w:color="auto"/>
        <w:left w:val="none" w:sz="0" w:space="0" w:color="auto"/>
        <w:bottom w:val="none" w:sz="0" w:space="0" w:color="auto"/>
        <w:right w:val="none" w:sz="0" w:space="0" w:color="auto"/>
      </w:divBdr>
    </w:div>
    <w:div w:id="2099013273">
      <w:bodyDiv w:val="1"/>
      <w:marLeft w:val="0"/>
      <w:marRight w:val="0"/>
      <w:marTop w:val="0"/>
      <w:marBottom w:val="0"/>
      <w:divBdr>
        <w:top w:val="none" w:sz="0" w:space="0" w:color="auto"/>
        <w:left w:val="none" w:sz="0" w:space="0" w:color="auto"/>
        <w:bottom w:val="none" w:sz="0" w:space="0" w:color="auto"/>
        <w:right w:val="none" w:sz="0" w:space="0" w:color="auto"/>
      </w:divBdr>
    </w:div>
    <w:div w:id="211728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rz.kz/100/p26-3.pdf" TargetMode="External"/><Relationship Id="rId13" Type="http://schemas.openxmlformats.org/officeDocument/2006/relationships/hyperlink" Target="http://www.bibliotekar.ru/423/3.htm" TargetMode="External"/><Relationship Id="rId3" Type="http://schemas.openxmlformats.org/officeDocument/2006/relationships/styles" Target="styles.xml"/><Relationship Id="rId7" Type="http://schemas.openxmlformats.org/officeDocument/2006/relationships/hyperlink" Target="https://medelement.com/" TargetMode="External"/><Relationship Id="rId12" Type="http://schemas.openxmlformats.org/officeDocument/2006/relationships/hyperlink" Target="http://www.medlin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ptodate.com" TargetMode="External"/><Relationship Id="rId11" Type="http://schemas.openxmlformats.org/officeDocument/2006/relationships/hyperlink" Target="http://www.ncbi.nlm.nih.gov/PubMe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esearch.nhgri.nih.gov/" TargetMode="External"/><Relationship Id="rId4" Type="http://schemas.openxmlformats.org/officeDocument/2006/relationships/settings" Target="settings.xml"/><Relationship Id="rId9" Type="http://schemas.openxmlformats.org/officeDocument/2006/relationships/hyperlink" Target="http://www.uptodate.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84020-2C1C-4FA0-B4DB-48E1B2E7A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2451</Words>
  <Characters>13972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шолпан танкаева</cp:lastModifiedBy>
  <cp:revision>18</cp:revision>
  <dcterms:created xsi:type="dcterms:W3CDTF">2020-09-08T14:38:00Z</dcterms:created>
  <dcterms:modified xsi:type="dcterms:W3CDTF">2022-10-14T14:09:00Z</dcterms:modified>
</cp:coreProperties>
</file>